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FD7" w:rsidRPr="000A51E5" w:rsidRDefault="00036FD7" w:rsidP="009C3035">
      <w:pPr>
        <w:pStyle w:val="Style1"/>
        <w:tabs>
          <w:tab w:val="left" w:pos="993"/>
        </w:tabs>
        <w:jc w:val="center"/>
        <w:rPr>
          <w:b/>
          <w:color w:val="000000"/>
          <w:szCs w:val="24"/>
        </w:rPr>
      </w:pPr>
      <w:r w:rsidRPr="000A51E5">
        <w:rPr>
          <w:noProof/>
          <w:szCs w:val="24"/>
        </w:rPr>
        <w:drawing>
          <wp:inline distT="0" distB="0" distL="0" distR="0" wp14:anchorId="7848DFEC" wp14:editId="1EC36762">
            <wp:extent cx="2346960" cy="685111"/>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8359" cy="746821"/>
                    </a:xfrm>
                    <a:prstGeom prst="rect">
                      <a:avLst/>
                    </a:prstGeom>
                    <a:noFill/>
                    <a:ln>
                      <a:noFill/>
                    </a:ln>
                  </pic:spPr>
                </pic:pic>
              </a:graphicData>
            </a:graphic>
          </wp:inline>
        </w:drawing>
      </w:r>
    </w:p>
    <w:p w:rsidR="00752BF0" w:rsidRPr="000A51E5" w:rsidRDefault="00752BF0" w:rsidP="009C3035">
      <w:pPr>
        <w:pStyle w:val="Style1"/>
        <w:tabs>
          <w:tab w:val="left" w:pos="993"/>
        </w:tabs>
        <w:jc w:val="center"/>
        <w:rPr>
          <w:b/>
          <w:color w:val="000000"/>
          <w:szCs w:val="24"/>
        </w:rPr>
      </w:pPr>
    </w:p>
    <w:p w:rsidR="00561D56" w:rsidRPr="00FD0FA7" w:rsidRDefault="00657305" w:rsidP="009C3035">
      <w:pPr>
        <w:pStyle w:val="Style1"/>
        <w:tabs>
          <w:tab w:val="left" w:pos="993"/>
        </w:tabs>
        <w:jc w:val="center"/>
        <w:rPr>
          <w:b/>
          <w:color w:val="000000"/>
          <w:sz w:val="32"/>
          <w:szCs w:val="32"/>
        </w:rPr>
      </w:pPr>
      <w:r w:rsidRPr="00657305">
        <w:rPr>
          <w:b/>
          <w:color w:val="000000"/>
          <w:sz w:val="32"/>
          <w:szCs w:val="32"/>
        </w:rPr>
        <w:t>VERİ MERKEZİ ÜRÜNLERİ VE OPERATÖR HİZMETLERİ PROJESİ</w:t>
      </w:r>
      <w:r>
        <w:rPr>
          <w:b/>
          <w:color w:val="000000"/>
          <w:sz w:val="32"/>
          <w:szCs w:val="32"/>
        </w:rPr>
        <w:t xml:space="preserve"> S</w:t>
      </w:r>
      <w:r w:rsidR="002E7709" w:rsidRPr="00FD0FA7">
        <w:rPr>
          <w:b/>
          <w:color w:val="000000"/>
          <w:sz w:val="32"/>
          <w:szCs w:val="32"/>
        </w:rPr>
        <w:t>ATIN</w:t>
      </w:r>
      <w:r w:rsidR="005D50E6" w:rsidRPr="00FD0FA7">
        <w:rPr>
          <w:b/>
          <w:color w:val="000000"/>
          <w:sz w:val="32"/>
          <w:szCs w:val="32"/>
        </w:rPr>
        <w:t xml:space="preserve"> </w:t>
      </w:r>
      <w:r w:rsidR="002E7709" w:rsidRPr="00FD0FA7">
        <w:rPr>
          <w:b/>
          <w:color w:val="000000"/>
          <w:sz w:val="32"/>
          <w:szCs w:val="32"/>
        </w:rPr>
        <w:t>ALIMINA İLİŞKİN</w:t>
      </w:r>
      <w:r w:rsidR="00036FD7" w:rsidRPr="00FD0FA7">
        <w:rPr>
          <w:b/>
          <w:color w:val="000000"/>
          <w:sz w:val="32"/>
          <w:szCs w:val="32"/>
        </w:rPr>
        <w:t xml:space="preserve"> İHALE</w:t>
      </w:r>
    </w:p>
    <w:p w:rsidR="006830D8" w:rsidRPr="000A51E5" w:rsidRDefault="008D4645" w:rsidP="009C3035">
      <w:pPr>
        <w:pStyle w:val="Style1"/>
        <w:tabs>
          <w:tab w:val="left" w:pos="993"/>
        </w:tabs>
        <w:jc w:val="center"/>
        <w:rPr>
          <w:b/>
          <w:color w:val="000000"/>
          <w:sz w:val="28"/>
          <w:szCs w:val="28"/>
        </w:rPr>
      </w:pPr>
      <w:r w:rsidRPr="00FD0FA7">
        <w:rPr>
          <w:b/>
          <w:color w:val="000000"/>
          <w:sz w:val="32"/>
          <w:szCs w:val="32"/>
        </w:rPr>
        <w:t>İDARİ</w:t>
      </w:r>
      <w:r w:rsidR="006C314C" w:rsidRPr="00FD0FA7">
        <w:rPr>
          <w:b/>
          <w:color w:val="000000"/>
          <w:sz w:val="32"/>
          <w:szCs w:val="32"/>
        </w:rPr>
        <w:t xml:space="preserve"> ŞARTNAME</w:t>
      </w:r>
      <w:r w:rsidR="00036FD7" w:rsidRPr="00FD0FA7">
        <w:rPr>
          <w:b/>
          <w:color w:val="000000"/>
          <w:sz w:val="32"/>
          <w:szCs w:val="32"/>
        </w:rPr>
        <w:t>Sİ</w:t>
      </w:r>
    </w:p>
    <w:p w:rsidR="008C7714" w:rsidRDefault="008C7714" w:rsidP="009C3035">
      <w:pPr>
        <w:pStyle w:val="Style1"/>
        <w:tabs>
          <w:tab w:val="left" w:pos="993"/>
        </w:tabs>
        <w:jc w:val="center"/>
        <w:rPr>
          <w:b/>
          <w:color w:val="000000"/>
          <w:sz w:val="28"/>
          <w:szCs w:val="28"/>
        </w:rPr>
      </w:pPr>
    </w:p>
    <w:p w:rsidR="00CE12AD" w:rsidRDefault="00CE12AD" w:rsidP="009C3035">
      <w:pPr>
        <w:pStyle w:val="Style1"/>
        <w:tabs>
          <w:tab w:val="left" w:pos="993"/>
        </w:tabs>
        <w:jc w:val="center"/>
        <w:rPr>
          <w:b/>
          <w:color w:val="000000"/>
          <w:sz w:val="28"/>
          <w:szCs w:val="28"/>
        </w:rPr>
      </w:pPr>
    </w:p>
    <w:p w:rsidR="00CE12AD" w:rsidRPr="000A51E5" w:rsidRDefault="00CE12AD" w:rsidP="009C3035">
      <w:pPr>
        <w:pStyle w:val="Style1"/>
        <w:tabs>
          <w:tab w:val="left" w:pos="993"/>
        </w:tabs>
        <w:jc w:val="center"/>
        <w:rPr>
          <w:b/>
          <w:color w:val="000000"/>
          <w:sz w:val="28"/>
          <w:szCs w:val="28"/>
        </w:rPr>
      </w:pPr>
    </w:p>
    <w:p w:rsidR="00982C69" w:rsidRDefault="00982C69" w:rsidP="009C3035">
      <w:pPr>
        <w:tabs>
          <w:tab w:val="left" w:pos="567"/>
          <w:tab w:val="left" w:leader="dot" w:pos="9356"/>
        </w:tabs>
        <w:jc w:val="center"/>
        <w:rPr>
          <w:b/>
          <w:color w:val="000000"/>
          <w:sz w:val="24"/>
          <w:szCs w:val="24"/>
        </w:rPr>
      </w:pPr>
      <w:r w:rsidRPr="000A51E5">
        <w:rPr>
          <w:b/>
          <w:sz w:val="24"/>
          <w:szCs w:val="24"/>
        </w:rPr>
        <w:t>I –</w:t>
      </w:r>
      <w:r w:rsidR="004D372B" w:rsidRPr="000A51E5">
        <w:rPr>
          <w:b/>
          <w:sz w:val="24"/>
          <w:szCs w:val="24"/>
        </w:rPr>
        <w:t xml:space="preserve"> </w:t>
      </w:r>
      <w:r w:rsidR="004D372B" w:rsidRPr="000A51E5">
        <w:rPr>
          <w:b/>
          <w:color w:val="000000"/>
          <w:sz w:val="24"/>
          <w:szCs w:val="24"/>
        </w:rPr>
        <w:t>SATIN ALMA KONUSU MAL VE HİZMET</w:t>
      </w:r>
    </w:p>
    <w:p w:rsidR="004F065B" w:rsidRPr="000A51E5" w:rsidRDefault="004F065B" w:rsidP="009C3035">
      <w:pPr>
        <w:tabs>
          <w:tab w:val="left" w:pos="567"/>
          <w:tab w:val="left" w:leader="dot" w:pos="9356"/>
        </w:tabs>
        <w:jc w:val="center"/>
        <w:rPr>
          <w:sz w:val="24"/>
          <w:szCs w:val="24"/>
        </w:rPr>
      </w:pPr>
    </w:p>
    <w:p w:rsidR="00982C69" w:rsidRPr="000A51E5" w:rsidRDefault="00982C69" w:rsidP="009C3035">
      <w:pPr>
        <w:tabs>
          <w:tab w:val="left" w:pos="567"/>
          <w:tab w:val="left" w:leader="dot" w:pos="9356"/>
        </w:tabs>
        <w:jc w:val="both"/>
        <w:rPr>
          <w:b/>
          <w:bCs/>
          <w:color w:val="000000"/>
          <w:sz w:val="24"/>
          <w:szCs w:val="24"/>
        </w:rPr>
      </w:pPr>
      <w:r w:rsidRPr="000A51E5">
        <w:rPr>
          <w:b/>
          <w:bCs/>
          <w:color w:val="000000"/>
          <w:sz w:val="24"/>
          <w:szCs w:val="24"/>
        </w:rPr>
        <w:t xml:space="preserve">Madde </w:t>
      </w:r>
      <w:r w:rsidR="004D372B" w:rsidRPr="000A51E5">
        <w:rPr>
          <w:b/>
          <w:bCs/>
          <w:color w:val="000000"/>
          <w:sz w:val="24"/>
          <w:szCs w:val="24"/>
        </w:rPr>
        <w:t>1</w:t>
      </w:r>
      <w:r w:rsidRPr="000A51E5">
        <w:rPr>
          <w:b/>
          <w:bCs/>
          <w:color w:val="000000"/>
          <w:sz w:val="24"/>
          <w:szCs w:val="24"/>
        </w:rPr>
        <w:t>-Satın Alma konusu mal ve hizmete ilişkin detaylar ve Tanımlar</w:t>
      </w:r>
    </w:p>
    <w:p w:rsidR="004F065B" w:rsidRPr="000A51E5" w:rsidRDefault="004F065B" w:rsidP="009C3035">
      <w:pPr>
        <w:tabs>
          <w:tab w:val="left" w:pos="567"/>
          <w:tab w:val="left" w:leader="dot" w:pos="9356"/>
        </w:tabs>
        <w:jc w:val="both"/>
        <w:rPr>
          <w:color w:val="000000"/>
          <w:sz w:val="24"/>
          <w:szCs w:val="24"/>
        </w:rPr>
      </w:pPr>
    </w:p>
    <w:p w:rsidR="004D372B" w:rsidRPr="000A51E5" w:rsidRDefault="004D372B" w:rsidP="009C3035">
      <w:pPr>
        <w:pStyle w:val="ListeParagraf"/>
        <w:numPr>
          <w:ilvl w:val="0"/>
          <w:numId w:val="28"/>
        </w:numPr>
        <w:tabs>
          <w:tab w:val="left" w:pos="567"/>
          <w:tab w:val="left" w:leader="dot" w:pos="9356"/>
        </w:tabs>
        <w:spacing w:after="0" w:line="240" w:lineRule="auto"/>
        <w:jc w:val="both"/>
        <w:rPr>
          <w:rFonts w:ascii="Times New Roman" w:hAnsi="Times New Roman" w:cs="Times New Roman"/>
          <w:sz w:val="24"/>
          <w:szCs w:val="24"/>
        </w:rPr>
      </w:pPr>
      <w:r w:rsidRPr="000A51E5">
        <w:rPr>
          <w:rFonts w:ascii="Times New Roman" w:hAnsi="Times New Roman" w:cs="Times New Roman"/>
          <w:b/>
          <w:sz w:val="24"/>
          <w:szCs w:val="24"/>
        </w:rPr>
        <w:t>İ</w:t>
      </w:r>
      <w:r w:rsidR="004F065B" w:rsidRPr="000A51E5">
        <w:rPr>
          <w:rFonts w:ascii="Times New Roman" w:hAnsi="Times New Roman" w:cs="Times New Roman"/>
          <w:b/>
          <w:sz w:val="24"/>
          <w:szCs w:val="24"/>
        </w:rPr>
        <w:t>stekli</w:t>
      </w:r>
      <w:r w:rsidR="00982C69" w:rsidRPr="000A51E5">
        <w:rPr>
          <w:rFonts w:ascii="Times New Roman" w:hAnsi="Times New Roman" w:cs="Times New Roman"/>
          <w:b/>
          <w:sz w:val="24"/>
          <w:szCs w:val="24"/>
        </w:rPr>
        <w:t>:</w:t>
      </w:r>
      <w:r w:rsidR="00982C69" w:rsidRPr="000A51E5">
        <w:rPr>
          <w:rFonts w:ascii="Times New Roman" w:hAnsi="Times New Roman" w:cs="Times New Roman"/>
          <w:sz w:val="24"/>
          <w:szCs w:val="24"/>
        </w:rPr>
        <w:t xml:space="preserve"> </w:t>
      </w:r>
      <w:r w:rsidR="00036FD7" w:rsidRPr="000A51E5">
        <w:rPr>
          <w:rFonts w:ascii="Times New Roman" w:hAnsi="Times New Roman" w:cs="Times New Roman"/>
          <w:sz w:val="24"/>
          <w:szCs w:val="24"/>
        </w:rPr>
        <w:t xml:space="preserve">İhale </w:t>
      </w:r>
      <w:r w:rsidR="00E2165A" w:rsidRPr="000A51E5">
        <w:rPr>
          <w:rFonts w:ascii="Times New Roman" w:hAnsi="Times New Roman" w:cs="Times New Roman"/>
          <w:sz w:val="24"/>
          <w:szCs w:val="24"/>
        </w:rPr>
        <w:t>ile ilgili çalışmaları, şartnamede belirtildiği şekilde yürütmeyi ve sonuçlandırmayı taahhüt eden, i</w:t>
      </w:r>
      <w:r w:rsidR="00982C69" w:rsidRPr="000A51E5">
        <w:rPr>
          <w:rFonts w:ascii="Times New Roman" w:hAnsi="Times New Roman" w:cs="Times New Roman"/>
          <w:sz w:val="24"/>
          <w:szCs w:val="24"/>
        </w:rPr>
        <w:t>şbu satın</w:t>
      </w:r>
      <w:r w:rsidR="00EF0799" w:rsidRPr="000A51E5">
        <w:rPr>
          <w:rFonts w:ascii="Times New Roman" w:hAnsi="Times New Roman" w:cs="Times New Roman"/>
          <w:sz w:val="24"/>
          <w:szCs w:val="24"/>
        </w:rPr>
        <w:t xml:space="preserve"> </w:t>
      </w:r>
      <w:r w:rsidR="00982C69" w:rsidRPr="000A51E5">
        <w:rPr>
          <w:rFonts w:ascii="Times New Roman" w:hAnsi="Times New Roman" w:cs="Times New Roman"/>
          <w:sz w:val="24"/>
          <w:szCs w:val="24"/>
        </w:rPr>
        <w:t>al</w:t>
      </w:r>
      <w:r w:rsidR="00E2165A" w:rsidRPr="000A51E5">
        <w:rPr>
          <w:rFonts w:ascii="Times New Roman" w:hAnsi="Times New Roman" w:cs="Times New Roman"/>
          <w:sz w:val="24"/>
          <w:szCs w:val="24"/>
        </w:rPr>
        <w:t xml:space="preserve">maya teklif verecek </w:t>
      </w:r>
      <w:r w:rsidR="00982C69" w:rsidRPr="000A51E5">
        <w:rPr>
          <w:rFonts w:ascii="Times New Roman" w:hAnsi="Times New Roman" w:cs="Times New Roman"/>
          <w:sz w:val="24"/>
          <w:szCs w:val="24"/>
        </w:rPr>
        <w:t>firma</w:t>
      </w:r>
      <w:r w:rsidR="00036FD7" w:rsidRPr="000A51E5">
        <w:rPr>
          <w:rFonts w:ascii="Times New Roman" w:hAnsi="Times New Roman" w:cs="Times New Roman"/>
          <w:sz w:val="24"/>
          <w:szCs w:val="24"/>
        </w:rPr>
        <w:t>.</w:t>
      </w:r>
    </w:p>
    <w:p w:rsidR="004D372B" w:rsidRPr="000A51E5" w:rsidRDefault="004F065B" w:rsidP="009C3035">
      <w:pPr>
        <w:pStyle w:val="ListeParagraf"/>
        <w:numPr>
          <w:ilvl w:val="0"/>
          <w:numId w:val="28"/>
        </w:numPr>
        <w:tabs>
          <w:tab w:val="left" w:pos="567"/>
          <w:tab w:val="left" w:leader="dot" w:pos="9356"/>
        </w:tabs>
        <w:spacing w:after="0" w:line="240" w:lineRule="auto"/>
        <w:ind w:left="357"/>
        <w:jc w:val="both"/>
        <w:rPr>
          <w:rFonts w:ascii="Times New Roman" w:hAnsi="Times New Roman" w:cs="Times New Roman"/>
          <w:sz w:val="24"/>
          <w:szCs w:val="24"/>
        </w:rPr>
      </w:pPr>
      <w:r w:rsidRPr="000A51E5">
        <w:rPr>
          <w:rFonts w:ascii="Times New Roman" w:hAnsi="Times New Roman" w:cs="Times New Roman"/>
          <w:b/>
          <w:sz w:val="24"/>
          <w:szCs w:val="24"/>
        </w:rPr>
        <w:t>Yüklenici</w:t>
      </w:r>
      <w:r w:rsidR="00982C69" w:rsidRPr="000A51E5">
        <w:rPr>
          <w:rFonts w:ascii="Times New Roman" w:hAnsi="Times New Roman" w:cs="Times New Roman"/>
          <w:b/>
          <w:sz w:val="24"/>
          <w:szCs w:val="24"/>
        </w:rPr>
        <w:t>:</w:t>
      </w:r>
      <w:r w:rsidRPr="000A51E5">
        <w:rPr>
          <w:rFonts w:ascii="Times New Roman" w:hAnsi="Times New Roman" w:cs="Times New Roman"/>
          <w:sz w:val="24"/>
          <w:szCs w:val="24"/>
        </w:rPr>
        <w:t xml:space="preserve"> </w:t>
      </w:r>
      <w:r w:rsidR="00982C69" w:rsidRPr="000A51E5">
        <w:rPr>
          <w:rFonts w:ascii="Times New Roman" w:hAnsi="Times New Roman" w:cs="Times New Roman"/>
          <w:sz w:val="24"/>
          <w:szCs w:val="24"/>
        </w:rPr>
        <w:t xml:space="preserve">İşbu </w:t>
      </w:r>
      <w:r w:rsidR="00036FD7" w:rsidRPr="000A51E5">
        <w:rPr>
          <w:rFonts w:ascii="Times New Roman" w:hAnsi="Times New Roman" w:cs="Times New Roman"/>
          <w:sz w:val="24"/>
          <w:szCs w:val="24"/>
        </w:rPr>
        <w:t xml:space="preserve">ihale </w:t>
      </w:r>
      <w:r w:rsidR="00982C69" w:rsidRPr="000A51E5">
        <w:rPr>
          <w:rFonts w:ascii="Times New Roman" w:hAnsi="Times New Roman" w:cs="Times New Roman"/>
          <w:sz w:val="24"/>
          <w:szCs w:val="24"/>
        </w:rPr>
        <w:t>neticesinde sözleşme imzalanacak olan firma.</w:t>
      </w:r>
    </w:p>
    <w:p w:rsidR="00657305" w:rsidRPr="000A51E5" w:rsidRDefault="00982C69" w:rsidP="00657305">
      <w:pPr>
        <w:pStyle w:val="ListeParagraf"/>
        <w:numPr>
          <w:ilvl w:val="0"/>
          <w:numId w:val="38"/>
        </w:numPr>
        <w:spacing w:after="0" w:line="240" w:lineRule="auto"/>
        <w:rPr>
          <w:rFonts w:ascii="Times New Roman" w:eastAsia="Times New Roman" w:hAnsi="Times New Roman" w:cs="Times New Roman"/>
          <w:color w:val="000000"/>
          <w:sz w:val="24"/>
          <w:szCs w:val="24"/>
          <w:lang w:eastAsia="tr-TR"/>
        </w:rPr>
      </w:pPr>
      <w:r w:rsidRPr="00657305">
        <w:rPr>
          <w:rFonts w:ascii="Times New Roman" w:hAnsi="Times New Roman" w:cs="Times New Roman"/>
          <w:b/>
          <w:sz w:val="24"/>
          <w:szCs w:val="24"/>
        </w:rPr>
        <w:t>Hizmetin yerine getirileceği yer</w:t>
      </w:r>
      <w:r w:rsidRPr="00657305">
        <w:rPr>
          <w:rFonts w:ascii="Times New Roman" w:hAnsi="Times New Roman" w:cs="Times New Roman"/>
          <w:sz w:val="24"/>
          <w:szCs w:val="24"/>
        </w:rPr>
        <w:t xml:space="preserve">: </w:t>
      </w:r>
      <w:r w:rsidR="000A51E5" w:rsidRPr="00657305">
        <w:rPr>
          <w:rFonts w:ascii="Times New Roman" w:hAnsi="Times New Roman" w:cs="Times New Roman"/>
          <w:sz w:val="24"/>
          <w:szCs w:val="24"/>
        </w:rPr>
        <w:t xml:space="preserve">Türkiye </w:t>
      </w:r>
      <w:r w:rsidR="00657305" w:rsidRPr="00657305">
        <w:rPr>
          <w:rFonts w:ascii="Times New Roman" w:hAnsi="Times New Roman" w:cs="Times New Roman"/>
          <w:sz w:val="24"/>
          <w:szCs w:val="24"/>
        </w:rPr>
        <w:t xml:space="preserve">İhracatçılar Meclisi </w:t>
      </w:r>
      <w:r w:rsidR="00657305" w:rsidRPr="000A51E5">
        <w:rPr>
          <w:rFonts w:ascii="Times New Roman" w:eastAsia="Times New Roman" w:hAnsi="Times New Roman" w:cs="Times New Roman"/>
          <w:color w:val="000000"/>
          <w:sz w:val="24"/>
          <w:szCs w:val="24"/>
          <w:lang w:eastAsia="tr-TR"/>
        </w:rPr>
        <w:t xml:space="preserve">Dış Ticaret Kompleksi </w:t>
      </w:r>
      <w:proofErr w:type="spellStart"/>
      <w:r w:rsidR="00657305" w:rsidRPr="000A51E5">
        <w:rPr>
          <w:rFonts w:ascii="Times New Roman" w:eastAsia="Times New Roman" w:hAnsi="Times New Roman" w:cs="Times New Roman"/>
          <w:color w:val="000000"/>
          <w:sz w:val="24"/>
          <w:szCs w:val="24"/>
          <w:lang w:eastAsia="tr-TR"/>
        </w:rPr>
        <w:t>Çobançeşme</w:t>
      </w:r>
      <w:proofErr w:type="spellEnd"/>
      <w:r w:rsidR="00657305" w:rsidRPr="000A51E5">
        <w:rPr>
          <w:rFonts w:ascii="Times New Roman" w:eastAsia="Times New Roman" w:hAnsi="Times New Roman" w:cs="Times New Roman"/>
          <w:color w:val="000000"/>
          <w:sz w:val="24"/>
          <w:szCs w:val="24"/>
          <w:lang w:eastAsia="tr-TR"/>
        </w:rPr>
        <w:t xml:space="preserve"> Mevkii Sanayi </w:t>
      </w:r>
      <w:proofErr w:type="spellStart"/>
      <w:r w:rsidR="00657305" w:rsidRPr="000A51E5">
        <w:rPr>
          <w:rFonts w:ascii="Times New Roman" w:eastAsia="Times New Roman" w:hAnsi="Times New Roman" w:cs="Times New Roman"/>
          <w:color w:val="000000"/>
          <w:sz w:val="24"/>
          <w:szCs w:val="24"/>
          <w:lang w:eastAsia="tr-TR"/>
        </w:rPr>
        <w:t>Cd</w:t>
      </w:r>
      <w:proofErr w:type="spellEnd"/>
      <w:r w:rsidR="00657305" w:rsidRPr="000A51E5">
        <w:rPr>
          <w:rFonts w:ascii="Times New Roman" w:eastAsia="Times New Roman" w:hAnsi="Times New Roman" w:cs="Times New Roman"/>
          <w:color w:val="000000"/>
          <w:sz w:val="24"/>
          <w:szCs w:val="24"/>
          <w:lang w:eastAsia="tr-TR"/>
        </w:rPr>
        <w:t>. B Blok Kat:</w:t>
      </w:r>
      <w:r w:rsidR="00A06AE7">
        <w:rPr>
          <w:rFonts w:ascii="Times New Roman" w:eastAsia="Times New Roman" w:hAnsi="Times New Roman" w:cs="Times New Roman"/>
          <w:color w:val="000000"/>
          <w:sz w:val="24"/>
          <w:szCs w:val="24"/>
          <w:lang w:eastAsia="tr-TR"/>
        </w:rPr>
        <w:t>2</w:t>
      </w:r>
      <w:r w:rsidR="00657305" w:rsidRPr="000A51E5">
        <w:rPr>
          <w:rFonts w:ascii="Times New Roman" w:eastAsia="Times New Roman" w:hAnsi="Times New Roman" w:cs="Times New Roman"/>
          <w:color w:val="000000"/>
          <w:sz w:val="24"/>
          <w:szCs w:val="24"/>
          <w:lang w:eastAsia="tr-TR"/>
        </w:rPr>
        <w:t xml:space="preserve"> </w:t>
      </w:r>
      <w:proofErr w:type="spellStart"/>
      <w:r w:rsidR="00657305" w:rsidRPr="000A51E5">
        <w:rPr>
          <w:rFonts w:ascii="Times New Roman" w:eastAsia="Times New Roman" w:hAnsi="Times New Roman" w:cs="Times New Roman"/>
          <w:color w:val="000000"/>
          <w:sz w:val="24"/>
          <w:szCs w:val="24"/>
          <w:lang w:eastAsia="tr-TR"/>
        </w:rPr>
        <w:t>Yenibosna</w:t>
      </w:r>
      <w:proofErr w:type="spellEnd"/>
      <w:r w:rsidR="00657305" w:rsidRPr="000A51E5">
        <w:rPr>
          <w:rFonts w:ascii="Times New Roman" w:eastAsia="Times New Roman" w:hAnsi="Times New Roman" w:cs="Times New Roman"/>
          <w:color w:val="000000"/>
          <w:sz w:val="24"/>
          <w:szCs w:val="24"/>
          <w:lang w:eastAsia="tr-TR"/>
        </w:rPr>
        <w:t>, Bahçelievler-İstanbul</w:t>
      </w:r>
    </w:p>
    <w:p w:rsidR="00D40F40" w:rsidRPr="00657305" w:rsidRDefault="00982C69" w:rsidP="00657305">
      <w:pPr>
        <w:pStyle w:val="ListeParagraf"/>
        <w:numPr>
          <w:ilvl w:val="0"/>
          <w:numId w:val="38"/>
        </w:numPr>
        <w:tabs>
          <w:tab w:val="left" w:pos="567"/>
          <w:tab w:val="left" w:leader="dot" w:pos="9356"/>
        </w:tabs>
        <w:spacing w:after="0" w:line="240" w:lineRule="auto"/>
        <w:jc w:val="both"/>
        <w:rPr>
          <w:rFonts w:ascii="Times New Roman" w:eastAsia="Times New Roman" w:hAnsi="Times New Roman" w:cs="Times New Roman"/>
          <w:color w:val="000000"/>
          <w:sz w:val="24"/>
          <w:szCs w:val="24"/>
          <w:lang w:eastAsia="tr-TR"/>
        </w:rPr>
      </w:pPr>
      <w:r w:rsidRPr="00657305">
        <w:rPr>
          <w:rFonts w:ascii="Times New Roman" w:hAnsi="Times New Roman" w:cs="Times New Roman"/>
          <w:b/>
          <w:color w:val="000000"/>
          <w:sz w:val="24"/>
          <w:szCs w:val="24"/>
        </w:rPr>
        <w:t xml:space="preserve">Tekliflerin sunulacağı </w:t>
      </w:r>
      <w:r w:rsidR="00D40F40" w:rsidRPr="00657305">
        <w:rPr>
          <w:rFonts w:ascii="Times New Roman" w:hAnsi="Times New Roman" w:cs="Times New Roman"/>
          <w:b/>
          <w:color w:val="000000"/>
          <w:sz w:val="24"/>
          <w:szCs w:val="24"/>
        </w:rPr>
        <w:t>adres</w:t>
      </w:r>
      <w:r w:rsidRPr="00657305">
        <w:rPr>
          <w:rFonts w:ascii="Times New Roman" w:hAnsi="Times New Roman" w:cs="Times New Roman"/>
          <w:b/>
          <w:color w:val="000000"/>
          <w:sz w:val="24"/>
          <w:szCs w:val="24"/>
        </w:rPr>
        <w:t>:</w:t>
      </w:r>
      <w:r w:rsidRPr="00657305">
        <w:rPr>
          <w:rFonts w:ascii="Times New Roman" w:hAnsi="Times New Roman" w:cs="Times New Roman"/>
          <w:color w:val="000000"/>
          <w:sz w:val="24"/>
          <w:szCs w:val="24"/>
        </w:rPr>
        <w:t xml:space="preserve"> T</w:t>
      </w:r>
      <w:r w:rsidR="00036FD7" w:rsidRPr="00657305">
        <w:rPr>
          <w:rFonts w:ascii="Times New Roman" w:hAnsi="Times New Roman" w:cs="Times New Roman"/>
          <w:color w:val="000000"/>
          <w:sz w:val="24"/>
          <w:szCs w:val="24"/>
        </w:rPr>
        <w:t>ürkiye İhracatçılar Meclisi (</w:t>
      </w:r>
      <w:r w:rsidR="00404CB0" w:rsidRPr="00657305">
        <w:rPr>
          <w:rFonts w:ascii="Times New Roman" w:hAnsi="Times New Roman" w:cs="Times New Roman"/>
          <w:color w:val="000000"/>
          <w:sz w:val="24"/>
          <w:szCs w:val="24"/>
        </w:rPr>
        <w:t>TİM)</w:t>
      </w:r>
      <w:r w:rsidR="00561D56" w:rsidRPr="00657305">
        <w:rPr>
          <w:rFonts w:ascii="Times New Roman" w:hAnsi="Times New Roman" w:cs="Times New Roman"/>
          <w:color w:val="000000"/>
          <w:sz w:val="24"/>
          <w:szCs w:val="24"/>
        </w:rPr>
        <w:t>,</w:t>
      </w:r>
      <w:r w:rsidR="00D40F40" w:rsidRPr="00657305">
        <w:rPr>
          <w:rFonts w:ascii="Times New Roman" w:hAnsi="Times New Roman" w:cs="Times New Roman"/>
          <w:color w:val="000000"/>
          <w:sz w:val="24"/>
          <w:szCs w:val="24"/>
        </w:rPr>
        <w:t xml:space="preserve"> </w:t>
      </w:r>
      <w:r w:rsidR="00D40F40" w:rsidRPr="00657305">
        <w:rPr>
          <w:rFonts w:ascii="Times New Roman" w:eastAsia="Times New Roman" w:hAnsi="Times New Roman" w:cs="Times New Roman"/>
          <w:color w:val="000000"/>
          <w:sz w:val="24"/>
          <w:szCs w:val="24"/>
          <w:lang w:eastAsia="tr-TR"/>
        </w:rPr>
        <w:t xml:space="preserve">Dış Ticaret Kompleksi </w:t>
      </w:r>
      <w:proofErr w:type="spellStart"/>
      <w:r w:rsidR="00D40F40" w:rsidRPr="00657305">
        <w:rPr>
          <w:rFonts w:ascii="Times New Roman" w:eastAsia="Times New Roman" w:hAnsi="Times New Roman" w:cs="Times New Roman"/>
          <w:color w:val="000000"/>
          <w:sz w:val="24"/>
          <w:szCs w:val="24"/>
          <w:lang w:eastAsia="tr-TR"/>
        </w:rPr>
        <w:t>Çobançeşme</w:t>
      </w:r>
      <w:proofErr w:type="spellEnd"/>
      <w:r w:rsidR="00D40F40" w:rsidRPr="00657305">
        <w:rPr>
          <w:rFonts w:ascii="Times New Roman" w:eastAsia="Times New Roman" w:hAnsi="Times New Roman" w:cs="Times New Roman"/>
          <w:color w:val="000000"/>
          <w:sz w:val="24"/>
          <w:szCs w:val="24"/>
          <w:lang w:eastAsia="tr-TR"/>
        </w:rPr>
        <w:t xml:space="preserve"> Mevkii Sanayi </w:t>
      </w:r>
      <w:proofErr w:type="spellStart"/>
      <w:r w:rsidR="00D40F40" w:rsidRPr="00657305">
        <w:rPr>
          <w:rFonts w:ascii="Times New Roman" w:eastAsia="Times New Roman" w:hAnsi="Times New Roman" w:cs="Times New Roman"/>
          <w:color w:val="000000"/>
          <w:sz w:val="24"/>
          <w:szCs w:val="24"/>
          <w:lang w:eastAsia="tr-TR"/>
        </w:rPr>
        <w:t>Cd</w:t>
      </w:r>
      <w:proofErr w:type="spellEnd"/>
      <w:r w:rsidR="00D40F40" w:rsidRPr="00657305">
        <w:rPr>
          <w:rFonts w:ascii="Times New Roman" w:eastAsia="Times New Roman" w:hAnsi="Times New Roman" w:cs="Times New Roman"/>
          <w:color w:val="000000"/>
          <w:sz w:val="24"/>
          <w:szCs w:val="24"/>
          <w:lang w:eastAsia="tr-TR"/>
        </w:rPr>
        <w:t>. B Blok Kat:</w:t>
      </w:r>
      <w:r w:rsidR="00A06AE7">
        <w:rPr>
          <w:rFonts w:ascii="Times New Roman" w:eastAsia="Times New Roman" w:hAnsi="Times New Roman" w:cs="Times New Roman"/>
          <w:color w:val="000000"/>
          <w:sz w:val="24"/>
          <w:szCs w:val="24"/>
          <w:lang w:eastAsia="tr-TR"/>
        </w:rPr>
        <w:t>2</w:t>
      </w:r>
      <w:r w:rsidR="00D40F40" w:rsidRPr="00657305">
        <w:rPr>
          <w:rFonts w:ascii="Times New Roman" w:eastAsia="Times New Roman" w:hAnsi="Times New Roman" w:cs="Times New Roman"/>
          <w:color w:val="000000"/>
          <w:sz w:val="24"/>
          <w:szCs w:val="24"/>
          <w:lang w:eastAsia="tr-TR"/>
        </w:rPr>
        <w:t xml:space="preserve"> </w:t>
      </w:r>
      <w:proofErr w:type="spellStart"/>
      <w:r w:rsidR="00D40F40" w:rsidRPr="00657305">
        <w:rPr>
          <w:rFonts w:ascii="Times New Roman" w:eastAsia="Times New Roman" w:hAnsi="Times New Roman" w:cs="Times New Roman"/>
          <w:color w:val="000000"/>
          <w:sz w:val="24"/>
          <w:szCs w:val="24"/>
          <w:lang w:eastAsia="tr-TR"/>
        </w:rPr>
        <w:t>Yenibosna</w:t>
      </w:r>
      <w:proofErr w:type="spellEnd"/>
      <w:r w:rsidR="000A51E5" w:rsidRPr="00657305">
        <w:rPr>
          <w:rFonts w:ascii="Times New Roman" w:eastAsia="Times New Roman" w:hAnsi="Times New Roman" w:cs="Times New Roman"/>
          <w:color w:val="000000"/>
          <w:sz w:val="24"/>
          <w:szCs w:val="24"/>
          <w:lang w:eastAsia="tr-TR"/>
        </w:rPr>
        <w:t>, Bahçelievler</w:t>
      </w:r>
      <w:r w:rsidR="00D40F40" w:rsidRPr="00657305">
        <w:rPr>
          <w:rFonts w:ascii="Times New Roman" w:eastAsia="Times New Roman" w:hAnsi="Times New Roman" w:cs="Times New Roman"/>
          <w:color w:val="000000"/>
          <w:sz w:val="24"/>
          <w:szCs w:val="24"/>
          <w:lang w:eastAsia="tr-TR"/>
        </w:rPr>
        <w:t>-İstanbul</w:t>
      </w:r>
    </w:p>
    <w:p w:rsidR="004D372B" w:rsidRPr="000A51E5" w:rsidRDefault="00982C69" w:rsidP="00657305">
      <w:pPr>
        <w:pStyle w:val="ListeParagraf"/>
        <w:numPr>
          <w:ilvl w:val="0"/>
          <w:numId w:val="38"/>
        </w:numPr>
        <w:tabs>
          <w:tab w:val="left" w:pos="720"/>
          <w:tab w:val="left" w:pos="900"/>
        </w:tabs>
        <w:spacing w:after="0" w:line="240" w:lineRule="auto"/>
        <w:ind w:left="357"/>
        <w:jc w:val="both"/>
        <w:rPr>
          <w:rFonts w:ascii="Times New Roman" w:hAnsi="Times New Roman" w:cs="Times New Roman"/>
          <w:sz w:val="24"/>
          <w:szCs w:val="24"/>
        </w:rPr>
      </w:pPr>
      <w:r w:rsidRPr="000A51E5">
        <w:rPr>
          <w:rFonts w:ascii="Times New Roman" w:hAnsi="Times New Roman" w:cs="Times New Roman"/>
          <w:b/>
          <w:sz w:val="24"/>
          <w:szCs w:val="24"/>
        </w:rPr>
        <w:t>Son teklif verme tarihi:</w:t>
      </w:r>
      <w:r w:rsidRPr="000A51E5">
        <w:rPr>
          <w:rFonts w:ascii="Times New Roman" w:hAnsi="Times New Roman" w:cs="Times New Roman"/>
          <w:sz w:val="24"/>
          <w:szCs w:val="24"/>
        </w:rPr>
        <w:t xml:space="preserve"> </w:t>
      </w:r>
      <w:r w:rsidR="00E970F5">
        <w:rPr>
          <w:rFonts w:ascii="Times New Roman" w:hAnsi="Times New Roman" w:cs="Times New Roman"/>
          <w:sz w:val="24"/>
          <w:szCs w:val="24"/>
        </w:rPr>
        <w:t>30</w:t>
      </w:r>
      <w:r w:rsidR="00E27C5F" w:rsidRPr="000A51E5">
        <w:rPr>
          <w:rFonts w:ascii="Times New Roman" w:hAnsi="Times New Roman" w:cs="Times New Roman"/>
          <w:sz w:val="24"/>
          <w:szCs w:val="24"/>
          <w:lang w:eastAsia="tr-TR"/>
        </w:rPr>
        <w:t>.</w:t>
      </w:r>
      <w:r w:rsidR="00657305">
        <w:rPr>
          <w:rFonts w:ascii="Times New Roman" w:hAnsi="Times New Roman" w:cs="Times New Roman"/>
          <w:sz w:val="24"/>
          <w:szCs w:val="24"/>
          <w:lang w:eastAsia="tr-TR"/>
        </w:rPr>
        <w:t>11</w:t>
      </w:r>
      <w:r w:rsidR="00E27C5F" w:rsidRPr="000A51E5">
        <w:rPr>
          <w:rFonts w:ascii="Times New Roman" w:hAnsi="Times New Roman" w:cs="Times New Roman"/>
          <w:sz w:val="24"/>
          <w:szCs w:val="24"/>
          <w:lang w:eastAsia="tr-TR"/>
        </w:rPr>
        <w:t>.20</w:t>
      </w:r>
      <w:r w:rsidR="00DD2CDA" w:rsidRPr="000A51E5">
        <w:rPr>
          <w:rFonts w:ascii="Times New Roman" w:hAnsi="Times New Roman" w:cs="Times New Roman"/>
          <w:sz w:val="24"/>
          <w:szCs w:val="24"/>
          <w:lang w:eastAsia="tr-TR"/>
        </w:rPr>
        <w:t>20</w:t>
      </w:r>
    </w:p>
    <w:p w:rsidR="00982C69" w:rsidRPr="000A51E5" w:rsidRDefault="00982C69" w:rsidP="00657305">
      <w:pPr>
        <w:pStyle w:val="ListeParagraf"/>
        <w:numPr>
          <w:ilvl w:val="0"/>
          <w:numId w:val="38"/>
        </w:numPr>
        <w:tabs>
          <w:tab w:val="left" w:pos="720"/>
          <w:tab w:val="left" w:pos="900"/>
        </w:tabs>
        <w:spacing w:after="0" w:line="240" w:lineRule="auto"/>
        <w:ind w:left="357"/>
        <w:jc w:val="both"/>
        <w:rPr>
          <w:rFonts w:ascii="Times New Roman" w:hAnsi="Times New Roman" w:cs="Times New Roman"/>
          <w:sz w:val="24"/>
          <w:szCs w:val="24"/>
        </w:rPr>
      </w:pPr>
      <w:r w:rsidRPr="000A51E5">
        <w:rPr>
          <w:rFonts w:ascii="Times New Roman" w:hAnsi="Times New Roman" w:cs="Times New Roman"/>
          <w:b/>
          <w:color w:val="000000"/>
          <w:sz w:val="24"/>
          <w:szCs w:val="24"/>
        </w:rPr>
        <w:t>Son teklif verme saati:</w:t>
      </w:r>
      <w:r w:rsidRPr="000A51E5">
        <w:rPr>
          <w:rFonts w:ascii="Times New Roman" w:hAnsi="Times New Roman" w:cs="Times New Roman"/>
          <w:color w:val="000000"/>
          <w:sz w:val="24"/>
          <w:szCs w:val="24"/>
        </w:rPr>
        <w:t xml:space="preserve"> </w:t>
      </w:r>
      <w:r w:rsidR="00DD1F36" w:rsidRPr="000A51E5">
        <w:rPr>
          <w:rFonts w:ascii="Times New Roman" w:hAnsi="Times New Roman" w:cs="Times New Roman"/>
          <w:color w:val="000000"/>
          <w:sz w:val="24"/>
          <w:szCs w:val="24"/>
        </w:rPr>
        <w:t>1</w:t>
      </w:r>
      <w:r w:rsidR="00E970F5">
        <w:rPr>
          <w:rFonts w:ascii="Times New Roman" w:hAnsi="Times New Roman" w:cs="Times New Roman"/>
          <w:color w:val="000000"/>
          <w:sz w:val="24"/>
          <w:szCs w:val="24"/>
        </w:rPr>
        <w:t>4</w:t>
      </w:r>
      <w:r w:rsidR="00DD1F36" w:rsidRPr="000A51E5">
        <w:rPr>
          <w:rFonts w:ascii="Times New Roman" w:hAnsi="Times New Roman" w:cs="Times New Roman"/>
          <w:color w:val="000000"/>
          <w:sz w:val="24"/>
          <w:szCs w:val="24"/>
        </w:rPr>
        <w:t>.00</w:t>
      </w:r>
    </w:p>
    <w:p w:rsidR="00D40F40" w:rsidRPr="000A51E5" w:rsidRDefault="00D40F40" w:rsidP="00657305">
      <w:pPr>
        <w:pStyle w:val="ListeParagraf"/>
        <w:numPr>
          <w:ilvl w:val="0"/>
          <w:numId w:val="38"/>
        </w:numPr>
        <w:spacing w:after="0" w:line="240" w:lineRule="auto"/>
        <w:jc w:val="both"/>
        <w:rPr>
          <w:rFonts w:ascii="Times New Roman" w:hAnsi="Times New Roman" w:cs="Times New Roman"/>
          <w:color w:val="000000"/>
          <w:sz w:val="24"/>
          <w:szCs w:val="24"/>
        </w:rPr>
      </w:pPr>
      <w:r w:rsidRPr="000A51E5">
        <w:rPr>
          <w:rFonts w:ascii="Times New Roman" w:hAnsi="Times New Roman" w:cs="Times New Roman"/>
          <w:b/>
          <w:color w:val="000000"/>
          <w:sz w:val="24"/>
          <w:szCs w:val="24"/>
        </w:rPr>
        <w:t>Satın Alma usulü:</w:t>
      </w:r>
      <w:r w:rsidRPr="000A51E5">
        <w:rPr>
          <w:rFonts w:ascii="Times New Roman" w:hAnsi="Times New Roman" w:cs="Times New Roman"/>
          <w:color w:val="000000"/>
          <w:sz w:val="24"/>
          <w:szCs w:val="24"/>
        </w:rPr>
        <w:t xml:space="preserve"> Kapalı Zarf Usulü</w:t>
      </w:r>
    </w:p>
    <w:p w:rsidR="00DA6498" w:rsidRPr="000A51E5" w:rsidRDefault="00DA6498" w:rsidP="00657305">
      <w:pPr>
        <w:pStyle w:val="ListeParagraf"/>
        <w:numPr>
          <w:ilvl w:val="0"/>
          <w:numId w:val="38"/>
        </w:numPr>
        <w:spacing w:after="0" w:line="240" w:lineRule="auto"/>
        <w:jc w:val="both"/>
        <w:rPr>
          <w:rFonts w:ascii="Times New Roman" w:hAnsi="Times New Roman" w:cs="Times New Roman"/>
          <w:sz w:val="24"/>
          <w:szCs w:val="24"/>
        </w:rPr>
      </w:pPr>
      <w:r w:rsidRPr="000A51E5">
        <w:rPr>
          <w:rFonts w:ascii="Times New Roman" w:hAnsi="Times New Roman" w:cs="Times New Roman"/>
          <w:b/>
          <w:color w:val="000000"/>
          <w:sz w:val="24"/>
          <w:szCs w:val="24"/>
        </w:rPr>
        <w:t>Kurum’a ilişkin bilgiler</w:t>
      </w:r>
      <w:r w:rsidR="003A0446" w:rsidRPr="000A51E5">
        <w:rPr>
          <w:rFonts w:ascii="Times New Roman" w:hAnsi="Times New Roman" w:cs="Times New Roman"/>
          <w:b/>
          <w:color w:val="000000"/>
          <w:sz w:val="24"/>
          <w:szCs w:val="24"/>
        </w:rPr>
        <w:t xml:space="preserve">: </w:t>
      </w:r>
    </w:p>
    <w:p w:rsidR="00404CB0" w:rsidRDefault="00DA6498" w:rsidP="009C3035">
      <w:pPr>
        <w:ind w:left="360"/>
        <w:contextualSpacing/>
        <w:jc w:val="both"/>
        <w:rPr>
          <w:color w:val="000000"/>
          <w:sz w:val="24"/>
          <w:szCs w:val="24"/>
        </w:rPr>
      </w:pPr>
      <w:r w:rsidRPr="000A51E5">
        <w:rPr>
          <w:sz w:val="24"/>
          <w:szCs w:val="24"/>
        </w:rPr>
        <w:t>Adı</w:t>
      </w:r>
      <w:r w:rsidR="00561D56" w:rsidRPr="000A51E5">
        <w:rPr>
          <w:sz w:val="24"/>
          <w:szCs w:val="24"/>
        </w:rPr>
        <w:tab/>
      </w:r>
      <w:r w:rsidR="00561D56" w:rsidRPr="000A51E5">
        <w:rPr>
          <w:sz w:val="24"/>
          <w:szCs w:val="24"/>
        </w:rPr>
        <w:tab/>
      </w:r>
      <w:r w:rsidR="00561D56" w:rsidRPr="000A51E5">
        <w:rPr>
          <w:sz w:val="24"/>
          <w:szCs w:val="24"/>
        </w:rPr>
        <w:tab/>
      </w:r>
      <w:r w:rsidRPr="000A51E5">
        <w:rPr>
          <w:sz w:val="24"/>
          <w:szCs w:val="24"/>
        </w:rPr>
        <w:t>: Türkiye İhracatçılar Meclisi Genel Sekreterliği (</w:t>
      </w:r>
      <w:r w:rsidR="00404CB0">
        <w:rPr>
          <w:sz w:val="24"/>
          <w:szCs w:val="24"/>
        </w:rPr>
        <w:t>TİM</w:t>
      </w:r>
      <w:r w:rsidRPr="000A51E5">
        <w:rPr>
          <w:sz w:val="24"/>
          <w:szCs w:val="24"/>
        </w:rPr>
        <w:t>)</w:t>
      </w:r>
    </w:p>
    <w:p w:rsidR="00DA6498" w:rsidRPr="000A51E5" w:rsidRDefault="00404CB0" w:rsidP="00404CB0">
      <w:pPr>
        <w:ind w:left="2520" w:firstLine="360"/>
        <w:contextualSpacing/>
        <w:jc w:val="both"/>
        <w:rPr>
          <w:sz w:val="24"/>
          <w:szCs w:val="24"/>
        </w:rPr>
      </w:pPr>
      <w:r>
        <w:rPr>
          <w:color w:val="000000"/>
          <w:sz w:val="24"/>
          <w:szCs w:val="24"/>
        </w:rPr>
        <w:t xml:space="preserve"> </w:t>
      </w:r>
    </w:p>
    <w:p w:rsidR="00EF0799" w:rsidRPr="000A51E5" w:rsidRDefault="00DA6498" w:rsidP="009C3035">
      <w:pPr>
        <w:ind w:left="360"/>
        <w:contextualSpacing/>
        <w:jc w:val="both"/>
        <w:rPr>
          <w:sz w:val="24"/>
          <w:szCs w:val="24"/>
        </w:rPr>
      </w:pPr>
      <w:r w:rsidRPr="000A51E5">
        <w:rPr>
          <w:sz w:val="24"/>
          <w:szCs w:val="24"/>
        </w:rPr>
        <w:t>Adresi</w:t>
      </w:r>
      <w:r w:rsidR="00561D56" w:rsidRPr="000A51E5">
        <w:rPr>
          <w:sz w:val="24"/>
          <w:szCs w:val="24"/>
        </w:rPr>
        <w:tab/>
      </w:r>
      <w:r w:rsidR="00561D56" w:rsidRPr="000A51E5">
        <w:rPr>
          <w:sz w:val="24"/>
          <w:szCs w:val="24"/>
        </w:rPr>
        <w:tab/>
      </w:r>
      <w:r w:rsidR="00561D56" w:rsidRPr="000A51E5">
        <w:rPr>
          <w:sz w:val="24"/>
          <w:szCs w:val="24"/>
        </w:rPr>
        <w:tab/>
      </w:r>
      <w:r w:rsidRPr="000A51E5">
        <w:rPr>
          <w:sz w:val="24"/>
          <w:szCs w:val="24"/>
        </w:rPr>
        <w:t xml:space="preserve">: Dış Ticaret Kompleksi B Blok Kat: 9, Çobançeşme Mevkii, Sanayi Cad. </w:t>
      </w:r>
    </w:p>
    <w:p w:rsidR="00DA6498" w:rsidRDefault="00561D56" w:rsidP="00561D56">
      <w:pPr>
        <w:ind w:left="2520" w:firstLine="360"/>
        <w:contextualSpacing/>
        <w:jc w:val="both"/>
        <w:rPr>
          <w:sz w:val="24"/>
          <w:szCs w:val="24"/>
        </w:rPr>
      </w:pPr>
      <w:r w:rsidRPr="000A51E5">
        <w:rPr>
          <w:sz w:val="24"/>
          <w:szCs w:val="24"/>
        </w:rPr>
        <w:t xml:space="preserve"> </w:t>
      </w:r>
      <w:r w:rsidR="00DA6498" w:rsidRPr="000A51E5">
        <w:rPr>
          <w:sz w:val="24"/>
          <w:szCs w:val="24"/>
        </w:rPr>
        <w:t>Yenibosna</w:t>
      </w:r>
      <w:r w:rsidR="001D6ADF" w:rsidRPr="000A51E5">
        <w:rPr>
          <w:sz w:val="24"/>
          <w:szCs w:val="24"/>
        </w:rPr>
        <w:t>, Bahçelievler</w:t>
      </w:r>
      <w:r w:rsidR="00DD2CDA" w:rsidRPr="000A51E5">
        <w:rPr>
          <w:sz w:val="24"/>
          <w:szCs w:val="24"/>
        </w:rPr>
        <w:t>-</w:t>
      </w:r>
      <w:r w:rsidR="003A0446" w:rsidRPr="000A51E5">
        <w:rPr>
          <w:sz w:val="24"/>
          <w:szCs w:val="24"/>
        </w:rPr>
        <w:t>İstanbul</w:t>
      </w:r>
    </w:p>
    <w:p w:rsidR="00657305" w:rsidRPr="000A51E5" w:rsidRDefault="00657305" w:rsidP="00561D56">
      <w:pPr>
        <w:ind w:left="2520" w:firstLine="360"/>
        <w:contextualSpacing/>
        <w:jc w:val="both"/>
        <w:rPr>
          <w:sz w:val="24"/>
          <w:szCs w:val="24"/>
        </w:rPr>
      </w:pPr>
    </w:p>
    <w:p w:rsidR="00DA6498" w:rsidRPr="000A51E5" w:rsidRDefault="00657305" w:rsidP="00561D56">
      <w:pPr>
        <w:tabs>
          <w:tab w:val="left" w:pos="567"/>
          <w:tab w:val="left" w:leader="dot" w:pos="9356"/>
        </w:tabs>
        <w:ind w:left="360"/>
        <w:contextualSpacing/>
        <w:rPr>
          <w:sz w:val="24"/>
          <w:szCs w:val="24"/>
        </w:rPr>
      </w:pPr>
      <w:r>
        <w:rPr>
          <w:sz w:val="24"/>
          <w:szCs w:val="24"/>
        </w:rPr>
        <w:t>Sorular için i</w:t>
      </w:r>
      <w:r w:rsidR="00875D2F" w:rsidRPr="000A51E5">
        <w:rPr>
          <w:sz w:val="24"/>
          <w:szCs w:val="24"/>
        </w:rPr>
        <w:t xml:space="preserve">rtibat           </w:t>
      </w:r>
      <w:proofErr w:type="gramStart"/>
      <w:r w:rsidR="00875D2F" w:rsidRPr="000A51E5">
        <w:rPr>
          <w:sz w:val="24"/>
          <w:szCs w:val="24"/>
        </w:rPr>
        <w:t xml:space="preserve">  :</w:t>
      </w:r>
      <w:proofErr w:type="gramEnd"/>
      <w:r w:rsidR="00875D2F" w:rsidRPr="000A51E5">
        <w:rPr>
          <w:sz w:val="24"/>
          <w:szCs w:val="24"/>
        </w:rPr>
        <w:t xml:space="preserve"> </w:t>
      </w:r>
      <w:r w:rsidR="00BD7CA2" w:rsidRPr="00BD7CA2">
        <w:rPr>
          <w:sz w:val="24"/>
          <w:szCs w:val="24"/>
        </w:rPr>
        <w:t>bilgiteknolojileri@tim.org.tr</w:t>
      </w:r>
    </w:p>
    <w:p w:rsidR="004F065B" w:rsidRPr="000A51E5" w:rsidRDefault="004F065B" w:rsidP="009C3035">
      <w:pPr>
        <w:tabs>
          <w:tab w:val="left" w:pos="720"/>
          <w:tab w:val="left" w:pos="900"/>
        </w:tabs>
        <w:ind w:left="-3"/>
        <w:jc w:val="both"/>
        <w:rPr>
          <w:sz w:val="24"/>
          <w:szCs w:val="24"/>
        </w:rPr>
      </w:pPr>
    </w:p>
    <w:p w:rsidR="00982C69" w:rsidRPr="000A51E5" w:rsidRDefault="00982C69" w:rsidP="009C3035">
      <w:pPr>
        <w:pStyle w:val="DipnotMetni"/>
        <w:tabs>
          <w:tab w:val="left" w:pos="567"/>
          <w:tab w:val="left" w:leader="dot" w:pos="9356"/>
        </w:tabs>
        <w:jc w:val="both"/>
        <w:rPr>
          <w:b/>
          <w:color w:val="auto"/>
          <w:sz w:val="24"/>
          <w:szCs w:val="24"/>
        </w:rPr>
      </w:pPr>
      <w:r w:rsidRPr="000A51E5">
        <w:rPr>
          <w:b/>
          <w:color w:val="auto"/>
          <w:sz w:val="24"/>
          <w:szCs w:val="24"/>
        </w:rPr>
        <w:t xml:space="preserve">Madde </w:t>
      </w:r>
      <w:r w:rsidR="004D372B" w:rsidRPr="000A51E5">
        <w:rPr>
          <w:b/>
          <w:color w:val="auto"/>
          <w:sz w:val="24"/>
          <w:szCs w:val="24"/>
        </w:rPr>
        <w:t>2</w:t>
      </w:r>
      <w:r w:rsidR="00C67A71">
        <w:rPr>
          <w:b/>
          <w:color w:val="auto"/>
          <w:sz w:val="24"/>
          <w:szCs w:val="24"/>
        </w:rPr>
        <w:t>-</w:t>
      </w:r>
      <w:r w:rsidRPr="000A51E5">
        <w:rPr>
          <w:b/>
          <w:color w:val="auto"/>
          <w:sz w:val="24"/>
          <w:szCs w:val="24"/>
        </w:rPr>
        <w:t>İşin Tanımı</w:t>
      </w:r>
    </w:p>
    <w:p w:rsidR="004F065B" w:rsidRPr="000A51E5" w:rsidRDefault="004F065B" w:rsidP="009C3035">
      <w:pPr>
        <w:pStyle w:val="DipnotMetni"/>
        <w:tabs>
          <w:tab w:val="left" w:pos="567"/>
          <w:tab w:val="left" w:leader="dot" w:pos="9356"/>
        </w:tabs>
        <w:jc w:val="both"/>
        <w:rPr>
          <w:b/>
          <w:color w:val="auto"/>
          <w:sz w:val="24"/>
          <w:szCs w:val="24"/>
        </w:rPr>
      </w:pPr>
    </w:p>
    <w:p w:rsidR="00657305" w:rsidRPr="00A73FEB" w:rsidRDefault="00657305" w:rsidP="00657305">
      <w:pPr>
        <w:jc w:val="both"/>
        <w:rPr>
          <w:sz w:val="24"/>
          <w:szCs w:val="24"/>
        </w:rPr>
      </w:pPr>
      <w:r w:rsidRPr="00A73FEB">
        <w:rPr>
          <w:sz w:val="24"/>
          <w:szCs w:val="24"/>
        </w:rPr>
        <w:t xml:space="preserve">Teknik özellikleri işbu </w:t>
      </w:r>
      <w:r>
        <w:rPr>
          <w:sz w:val="24"/>
          <w:szCs w:val="24"/>
        </w:rPr>
        <w:t xml:space="preserve">İdari </w:t>
      </w:r>
      <w:proofErr w:type="spellStart"/>
      <w:r>
        <w:rPr>
          <w:sz w:val="24"/>
          <w:szCs w:val="24"/>
        </w:rPr>
        <w:t>Şartname’nin</w:t>
      </w:r>
      <w:proofErr w:type="spellEnd"/>
      <w:r w:rsidRPr="00A73FEB">
        <w:rPr>
          <w:sz w:val="24"/>
          <w:szCs w:val="24"/>
        </w:rPr>
        <w:t xml:space="preserve"> </w:t>
      </w:r>
      <w:r>
        <w:rPr>
          <w:sz w:val="24"/>
          <w:szCs w:val="24"/>
        </w:rPr>
        <w:t xml:space="preserve">ekinde verilen Teknik </w:t>
      </w:r>
      <w:proofErr w:type="spellStart"/>
      <w:r>
        <w:rPr>
          <w:sz w:val="24"/>
          <w:szCs w:val="24"/>
        </w:rPr>
        <w:t>Şartname’de</w:t>
      </w:r>
      <w:proofErr w:type="spellEnd"/>
      <w:r w:rsidRPr="00A73FEB">
        <w:rPr>
          <w:sz w:val="24"/>
          <w:szCs w:val="24"/>
        </w:rPr>
        <w:t xml:space="preserve"> belirtilen “</w:t>
      </w:r>
      <w:r>
        <w:rPr>
          <w:sz w:val="24"/>
          <w:szCs w:val="24"/>
        </w:rPr>
        <w:t xml:space="preserve">TİM Veri Merkezi Ürünleri ve Operatör Hizmetleri </w:t>
      </w:r>
      <w:proofErr w:type="spellStart"/>
      <w:r>
        <w:rPr>
          <w:sz w:val="24"/>
          <w:szCs w:val="24"/>
        </w:rPr>
        <w:t>Projesi</w:t>
      </w:r>
      <w:r w:rsidRPr="00A73FEB">
        <w:rPr>
          <w:sz w:val="24"/>
          <w:szCs w:val="24"/>
        </w:rPr>
        <w:t>”n</w:t>
      </w:r>
      <w:r>
        <w:rPr>
          <w:sz w:val="24"/>
          <w:szCs w:val="24"/>
        </w:rPr>
        <w:t>i</w:t>
      </w:r>
      <w:r w:rsidRPr="00A73FEB">
        <w:rPr>
          <w:sz w:val="24"/>
          <w:szCs w:val="24"/>
        </w:rPr>
        <w:t>n</w:t>
      </w:r>
      <w:proofErr w:type="spellEnd"/>
      <w:r w:rsidRPr="00A73FEB">
        <w:rPr>
          <w:sz w:val="24"/>
          <w:szCs w:val="24"/>
        </w:rPr>
        <w:t xml:space="preserve"> yapılması</w:t>
      </w:r>
      <w:r>
        <w:rPr>
          <w:sz w:val="24"/>
          <w:szCs w:val="24"/>
        </w:rPr>
        <w:t xml:space="preserve"> işidir.</w:t>
      </w:r>
      <w:r w:rsidRPr="00A73FEB">
        <w:rPr>
          <w:sz w:val="24"/>
          <w:szCs w:val="24"/>
        </w:rPr>
        <w:t xml:space="preserve"> </w:t>
      </w:r>
    </w:p>
    <w:p w:rsidR="00657305" w:rsidRPr="00A73FEB" w:rsidRDefault="00657305" w:rsidP="00657305">
      <w:pPr>
        <w:jc w:val="both"/>
        <w:rPr>
          <w:color w:val="000000"/>
          <w:sz w:val="24"/>
          <w:szCs w:val="24"/>
        </w:rPr>
      </w:pPr>
    </w:p>
    <w:p w:rsidR="0038485A" w:rsidRPr="000A51E5" w:rsidRDefault="0038485A" w:rsidP="009C3035">
      <w:pPr>
        <w:pStyle w:val="DipnotMetni"/>
        <w:tabs>
          <w:tab w:val="left" w:pos="567"/>
          <w:tab w:val="left" w:leader="dot" w:pos="9356"/>
        </w:tabs>
        <w:jc w:val="both"/>
        <w:rPr>
          <w:b/>
          <w:bCs/>
          <w:color w:val="auto"/>
          <w:sz w:val="24"/>
          <w:szCs w:val="24"/>
        </w:rPr>
      </w:pPr>
      <w:r w:rsidRPr="000A51E5">
        <w:rPr>
          <w:b/>
          <w:bCs/>
          <w:color w:val="auto"/>
          <w:sz w:val="24"/>
          <w:szCs w:val="24"/>
        </w:rPr>
        <w:t>Madde 3</w:t>
      </w:r>
      <w:r w:rsidR="00C67A71">
        <w:rPr>
          <w:b/>
          <w:bCs/>
          <w:color w:val="auto"/>
          <w:sz w:val="24"/>
          <w:szCs w:val="24"/>
        </w:rPr>
        <w:t>-</w:t>
      </w:r>
      <w:r w:rsidRPr="000A51E5">
        <w:rPr>
          <w:b/>
          <w:bCs/>
          <w:color w:val="auto"/>
          <w:sz w:val="24"/>
          <w:szCs w:val="24"/>
        </w:rPr>
        <w:t>İşin Kapsamı</w:t>
      </w:r>
    </w:p>
    <w:p w:rsidR="00B817D7" w:rsidRPr="000A51E5" w:rsidRDefault="00B817D7" w:rsidP="009C3035">
      <w:pPr>
        <w:pStyle w:val="DipnotMetni"/>
        <w:tabs>
          <w:tab w:val="left" w:pos="567"/>
          <w:tab w:val="left" w:leader="dot" w:pos="9356"/>
        </w:tabs>
        <w:jc w:val="both"/>
        <w:rPr>
          <w:b/>
          <w:bCs/>
          <w:color w:val="auto"/>
          <w:sz w:val="24"/>
          <w:szCs w:val="24"/>
        </w:rPr>
      </w:pPr>
    </w:p>
    <w:p w:rsidR="00657305" w:rsidRDefault="00657305" w:rsidP="00657305">
      <w:pPr>
        <w:jc w:val="both"/>
        <w:rPr>
          <w:sz w:val="24"/>
          <w:szCs w:val="24"/>
        </w:rPr>
      </w:pPr>
      <w:r w:rsidRPr="00657305">
        <w:rPr>
          <w:sz w:val="24"/>
          <w:szCs w:val="24"/>
        </w:rPr>
        <w:t xml:space="preserve">Türkiye’nin 10 ilinde yerleşik 14 Genel </w:t>
      </w:r>
      <w:proofErr w:type="spellStart"/>
      <w:r w:rsidRPr="00657305">
        <w:rPr>
          <w:sz w:val="24"/>
          <w:szCs w:val="24"/>
        </w:rPr>
        <w:t>Sekreterlik’in</w:t>
      </w:r>
      <w:proofErr w:type="spellEnd"/>
      <w:r w:rsidRPr="00657305">
        <w:rPr>
          <w:sz w:val="24"/>
          <w:szCs w:val="24"/>
        </w:rPr>
        <w:t xml:space="preserve"> (Türkiye İhracatçılar Meclisi ve İhracatçı Birlikleri Genel </w:t>
      </w:r>
      <w:r>
        <w:rPr>
          <w:sz w:val="24"/>
          <w:szCs w:val="24"/>
        </w:rPr>
        <w:t>S</w:t>
      </w:r>
      <w:r w:rsidRPr="00657305">
        <w:rPr>
          <w:sz w:val="24"/>
          <w:szCs w:val="24"/>
        </w:rPr>
        <w:t>ekreterlikleri)</w:t>
      </w:r>
      <w:r>
        <w:rPr>
          <w:sz w:val="24"/>
          <w:szCs w:val="24"/>
        </w:rPr>
        <w:t xml:space="preserve"> teknik detayları ekte verilen Teknik </w:t>
      </w:r>
      <w:proofErr w:type="spellStart"/>
      <w:r>
        <w:rPr>
          <w:sz w:val="24"/>
          <w:szCs w:val="24"/>
        </w:rPr>
        <w:t>Şartname’de</w:t>
      </w:r>
      <w:proofErr w:type="spellEnd"/>
      <w:r>
        <w:rPr>
          <w:sz w:val="24"/>
          <w:szCs w:val="24"/>
        </w:rPr>
        <w:t xml:space="preserve"> belirtilen şekilde yapılmak kaydıyla </w:t>
      </w:r>
      <w:r w:rsidRPr="00657305">
        <w:rPr>
          <w:sz w:val="24"/>
          <w:szCs w:val="24"/>
        </w:rPr>
        <w:t>Ana Veri Merkezi ve Felaket Kurtarma Merkezine geçiş için altyapıda kullanılacak donanım, yazılım, bilişim güvenliği ürünleri ve Veri Merkezi bulundurma hizmetlerinin alınması işidir.</w:t>
      </w:r>
    </w:p>
    <w:p w:rsidR="00E4082A" w:rsidRDefault="00E4082A" w:rsidP="00657305">
      <w:pPr>
        <w:jc w:val="both"/>
        <w:rPr>
          <w:sz w:val="24"/>
          <w:szCs w:val="24"/>
        </w:rPr>
      </w:pPr>
    </w:p>
    <w:p w:rsidR="00E4082A" w:rsidRPr="000A51E5" w:rsidRDefault="00E4082A" w:rsidP="00E4082A">
      <w:pPr>
        <w:pStyle w:val="DipnotMetni"/>
        <w:tabs>
          <w:tab w:val="left" w:pos="567"/>
          <w:tab w:val="left" w:leader="dot" w:pos="9356"/>
        </w:tabs>
        <w:jc w:val="both"/>
        <w:rPr>
          <w:b/>
          <w:bCs/>
          <w:color w:val="auto"/>
          <w:sz w:val="24"/>
          <w:szCs w:val="24"/>
        </w:rPr>
      </w:pPr>
      <w:r w:rsidRPr="000A51E5">
        <w:rPr>
          <w:b/>
          <w:bCs/>
          <w:color w:val="auto"/>
          <w:sz w:val="24"/>
          <w:szCs w:val="24"/>
        </w:rPr>
        <w:t xml:space="preserve">Madde </w:t>
      </w:r>
      <w:r>
        <w:rPr>
          <w:b/>
          <w:bCs/>
          <w:color w:val="auto"/>
          <w:sz w:val="24"/>
          <w:szCs w:val="24"/>
        </w:rPr>
        <w:t>4-</w:t>
      </w:r>
      <w:r w:rsidRPr="000A51E5">
        <w:rPr>
          <w:b/>
          <w:bCs/>
          <w:color w:val="auto"/>
          <w:sz w:val="24"/>
          <w:szCs w:val="24"/>
        </w:rPr>
        <w:t xml:space="preserve">İşin </w:t>
      </w:r>
      <w:r>
        <w:rPr>
          <w:b/>
          <w:bCs/>
          <w:color w:val="auto"/>
          <w:sz w:val="24"/>
          <w:szCs w:val="24"/>
        </w:rPr>
        <w:t>Süresi</w:t>
      </w:r>
    </w:p>
    <w:p w:rsidR="00E4082A" w:rsidRPr="000A51E5" w:rsidRDefault="00E4082A" w:rsidP="00E4082A">
      <w:pPr>
        <w:pStyle w:val="DipnotMetni"/>
        <w:tabs>
          <w:tab w:val="left" w:pos="567"/>
          <w:tab w:val="left" w:leader="dot" w:pos="9356"/>
        </w:tabs>
        <w:jc w:val="both"/>
        <w:rPr>
          <w:b/>
          <w:bCs/>
          <w:color w:val="auto"/>
          <w:sz w:val="24"/>
          <w:szCs w:val="24"/>
        </w:rPr>
      </w:pPr>
    </w:p>
    <w:p w:rsidR="00E4082A" w:rsidRPr="00CA5A3A" w:rsidRDefault="004C0D6B" w:rsidP="00CA5A3A">
      <w:pPr>
        <w:jc w:val="both"/>
        <w:rPr>
          <w:sz w:val="24"/>
          <w:szCs w:val="24"/>
        </w:rPr>
      </w:pPr>
      <w:r>
        <w:rPr>
          <w:sz w:val="24"/>
          <w:szCs w:val="24"/>
        </w:rPr>
        <w:t>Projenin</w:t>
      </w:r>
      <w:r w:rsidR="00E4082A" w:rsidRPr="00CA5A3A">
        <w:rPr>
          <w:sz w:val="24"/>
          <w:szCs w:val="24"/>
        </w:rPr>
        <w:t xml:space="preserve"> teslimi sözleşmenin imzalanmasından itibaren </w:t>
      </w:r>
      <w:r>
        <w:rPr>
          <w:sz w:val="24"/>
          <w:szCs w:val="24"/>
        </w:rPr>
        <w:t xml:space="preserve">anahtar teslim </w:t>
      </w:r>
      <w:r w:rsidR="00E4082A" w:rsidRPr="00CA5A3A">
        <w:rPr>
          <w:sz w:val="24"/>
          <w:szCs w:val="24"/>
        </w:rPr>
        <w:t>120 gün içinde tamamlanacaktır.</w:t>
      </w:r>
      <w:bookmarkStart w:id="0" w:name="_Toc491688464"/>
      <w:bookmarkEnd w:id="0"/>
    </w:p>
    <w:p w:rsidR="00E4082A" w:rsidRPr="00CA5A3A" w:rsidRDefault="00E4082A" w:rsidP="00CA5A3A">
      <w:pPr>
        <w:jc w:val="both"/>
        <w:rPr>
          <w:sz w:val="24"/>
          <w:szCs w:val="24"/>
        </w:rPr>
      </w:pPr>
      <w:r w:rsidRPr="00CA5A3A">
        <w:rPr>
          <w:sz w:val="24"/>
          <w:szCs w:val="24"/>
        </w:rPr>
        <w:t>Operatör hizmetlerinin aylık ödemeleri ürün teslim ve kurulumundan sonra başla</w:t>
      </w:r>
      <w:r w:rsidR="00CA5A3A">
        <w:rPr>
          <w:sz w:val="24"/>
          <w:szCs w:val="24"/>
        </w:rPr>
        <w:t>yacaktır</w:t>
      </w:r>
      <w:r w:rsidRPr="00CA5A3A">
        <w:rPr>
          <w:sz w:val="24"/>
          <w:szCs w:val="24"/>
        </w:rPr>
        <w:t>.</w:t>
      </w:r>
    </w:p>
    <w:p w:rsidR="00934A5C" w:rsidRPr="00CA5A3A" w:rsidRDefault="00934A5C" w:rsidP="00CA5A3A">
      <w:pPr>
        <w:jc w:val="both"/>
        <w:rPr>
          <w:sz w:val="24"/>
          <w:szCs w:val="24"/>
        </w:rPr>
      </w:pPr>
    </w:p>
    <w:p w:rsidR="00934A5C" w:rsidRPr="0039387A" w:rsidRDefault="00934A5C" w:rsidP="00934A5C">
      <w:pPr>
        <w:pStyle w:val="DipnotMetni"/>
        <w:tabs>
          <w:tab w:val="left" w:pos="567"/>
          <w:tab w:val="left" w:leader="dot" w:pos="9356"/>
        </w:tabs>
        <w:jc w:val="both"/>
        <w:rPr>
          <w:highlight w:val="green"/>
        </w:rPr>
      </w:pPr>
      <w:bookmarkStart w:id="1" w:name="_Toc55918308"/>
      <w:r w:rsidRPr="000A51E5">
        <w:rPr>
          <w:b/>
          <w:bCs/>
          <w:color w:val="auto"/>
          <w:sz w:val="24"/>
          <w:szCs w:val="24"/>
        </w:rPr>
        <w:t xml:space="preserve">Madde </w:t>
      </w:r>
      <w:r w:rsidR="00CA5A3A">
        <w:rPr>
          <w:b/>
          <w:bCs/>
          <w:color w:val="auto"/>
          <w:sz w:val="24"/>
          <w:szCs w:val="24"/>
        </w:rPr>
        <w:t>5</w:t>
      </w:r>
      <w:r>
        <w:rPr>
          <w:b/>
          <w:bCs/>
          <w:color w:val="auto"/>
          <w:sz w:val="24"/>
          <w:szCs w:val="24"/>
        </w:rPr>
        <w:t>-</w:t>
      </w:r>
      <w:r w:rsidR="00CA5A3A">
        <w:rPr>
          <w:b/>
          <w:bCs/>
          <w:color w:val="auto"/>
          <w:sz w:val="24"/>
          <w:szCs w:val="24"/>
        </w:rPr>
        <w:t xml:space="preserve"> </w:t>
      </w:r>
      <w:r w:rsidRPr="00CA5A3A">
        <w:rPr>
          <w:b/>
          <w:bCs/>
          <w:color w:val="auto"/>
          <w:sz w:val="24"/>
          <w:szCs w:val="24"/>
        </w:rPr>
        <w:t>Fiyatlandırma</w:t>
      </w:r>
      <w:bookmarkEnd w:id="1"/>
    </w:p>
    <w:p w:rsidR="00934A5C" w:rsidRPr="00CA5A3A" w:rsidRDefault="00934A5C" w:rsidP="00CA5A3A">
      <w:pPr>
        <w:jc w:val="both"/>
        <w:rPr>
          <w:sz w:val="24"/>
          <w:szCs w:val="24"/>
        </w:rPr>
      </w:pPr>
      <w:r w:rsidRPr="00CA5A3A">
        <w:rPr>
          <w:sz w:val="24"/>
          <w:szCs w:val="24"/>
        </w:rPr>
        <w:t>Operatör hizmetleri ve bakım bedelleri aylık olarak fiyatlandırılacaktır. Yılda 1 kere TÜFE oranında fiyat arttırılacaktır.</w:t>
      </w:r>
    </w:p>
    <w:p w:rsidR="00934A5C" w:rsidRPr="00CA5A3A" w:rsidRDefault="00934A5C" w:rsidP="00CA5A3A">
      <w:pPr>
        <w:jc w:val="both"/>
        <w:rPr>
          <w:sz w:val="24"/>
          <w:szCs w:val="24"/>
        </w:rPr>
      </w:pPr>
      <w:r w:rsidRPr="00CA5A3A">
        <w:rPr>
          <w:sz w:val="24"/>
          <w:szCs w:val="24"/>
        </w:rPr>
        <w:t>Ürün</w:t>
      </w:r>
      <w:r w:rsidR="00C37075">
        <w:rPr>
          <w:sz w:val="24"/>
          <w:szCs w:val="24"/>
        </w:rPr>
        <w:t xml:space="preserve"> ve hizmet </w:t>
      </w:r>
      <w:r w:rsidRPr="00CA5A3A">
        <w:rPr>
          <w:sz w:val="24"/>
          <w:szCs w:val="24"/>
        </w:rPr>
        <w:t>bedel</w:t>
      </w:r>
      <w:r w:rsidR="00C37075">
        <w:rPr>
          <w:sz w:val="24"/>
          <w:szCs w:val="24"/>
        </w:rPr>
        <w:t xml:space="preserve">leri peşin, </w:t>
      </w:r>
      <w:r w:rsidRPr="00CA5A3A">
        <w:rPr>
          <w:sz w:val="24"/>
          <w:szCs w:val="24"/>
        </w:rPr>
        <w:t xml:space="preserve">36 ay </w:t>
      </w:r>
      <w:r w:rsidR="00C37075">
        <w:rPr>
          <w:sz w:val="24"/>
          <w:szCs w:val="24"/>
        </w:rPr>
        <w:t>ve</w:t>
      </w:r>
      <w:r w:rsidRPr="00CA5A3A">
        <w:rPr>
          <w:sz w:val="24"/>
          <w:szCs w:val="24"/>
        </w:rPr>
        <w:t xml:space="preserve"> 60 ay taksitli olarak</w:t>
      </w:r>
      <w:r w:rsidR="004C0D6B">
        <w:rPr>
          <w:sz w:val="24"/>
          <w:szCs w:val="24"/>
        </w:rPr>
        <w:t xml:space="preserve"> detaylı</w:t>
      </w:r>
      <w:r w:rsidRPr="00CA5A3A">
        <w:rPr>
          <w:sz w:val="24"/>
          <w:szCs w:val="24"/>
        </w:rPr>
        <w:t xml:space="preserve"> </w:t>
      </w:r>
      <w:proofErr w:type="spellStart"/>
      <w:r w:rsidR="00C37075">
        <w:rPr>
          <w:sz w:val="24"/>
          <w:szCs w:val="24"/>
        </w:rPr>
        <w:t>tekliflendirilecektir</w:t>
      </w:r>
      <w:proofErr w:type="spellEnd"/>
      <w:r w:rsidR="00C37075">
        <w:rPr>
          <w:sz w:val="24"/>
          <w:szCs w:val="24"/>
        </w:rPr>
        <w:t>.</w:t>
      </w:r>
      <w:r w:rsidRPr="00CA5A3A">
        <w:rPr>
          <w:sz w:val="24"/>
          <w:szCs w:val="24"/>
        </w:rPr>
        <w:t xml:space="preserve"> Ürün bedellerinde ayrıca bir fiyat artışı olmayacaktır.</w:t>
      </w:r>
      <w:r w:rsidR="00720179">
        <w:rPr>
          <w:sz w:val="24"/>
          <w:szCs w:val="24"/>
        </w:rPr>
        <w:t xml:space="preserve"> </w:t>
      </w:r>
    </w:p>
    <w:p w:rsidR="00934A5C" w:rsidRPr="00CA5A3A" w:rsidRDefault="00934A5C" w:rsidP="00CA5A3A">
      <w:pPr>
        <w:jc w:val="both"/>
        <w:rPr>
          <w:sz w:val="24"/>
          <w:szCs w:val="24"/>
        </w:rPr>
      </w:pPr>
      <w:bookmarkStart w:id="2" w:name="_Toc55918312"/>
    </w:p>
    <w:p w:rsidR="00934A5C" w:rsidRPr="00CA5A3A" w:rsidRDefault="00CA5A3A" w:rsidP="00934A5C">
      <w:pPr>
        <w:pStyle w:val="Balk2"/>
        <w:rPr>
          <w:b/>
          <w:bCs/>
          <w:szCs w:val="24"/>
        </w:rPr>
      </w:pPr>
      <w:r w:rsidRPr="000A51E5">
        <w:rPr>
          <w:b/>
          <w:bCs/>
          <w:szCs w:val="24"/>
        </w:rPr>
        <w:t xml:space="preserve">Madde </w:t>
      </w:r>
      <w:r>
        <w:rPr>
          <w:b/>
          <w:bCs/>
          <w:szCs w:val="24"/>
        </w:rPr>
        <w:t>6</w:t>
      </w:r>
      <w:r w:rsidR="00CF75B2">
        <w:rPr>
          <w:b/>
          <w:bCs/>
          <w:szCs w:val="24"/>
        </w:rPr>
        <w:t>-</w:t>
      </w:r>
      <w:r w:rsidR="00934A5C" w:rsidRPr="00CA5A3A">
        <w:rPr>
          <w:b/>
          <w:bCs/>
          <w:szCs w:val="24"/>
        </w:rPr>
        <w:t>Yüklenici Firma veya Altyüklenici Yetkinlikleri</w:t>
      </w:r>
      <w:bookmarkEnd w:id="2"/>
    </w:p>
    <w:p w:rsidR="00934A5C" w:rsidRPr="00CA5A3A" w:rsidRDefault="00934A5C" w:rsidP="00CA5A3A">
      <w:pPr>
        <w:jc w:val="both"/>
        <w:rPr>
          <w:sz w:val="24"/>
          <w:szCs w:val="24"/>
        </w:rPr>
      </w:pPr>
      <w:r w:rsidRPr="00CA5A3A">
        <w:rPr>
          <w:sz w:val="24"/>
          <w:szCs w:val="24"/>
        </w:rPr>
        <w:t>Aşağıdaki belgelere sahip olunmalıdır;</w:t>
      </w:r>
    </w:p>
    <w:p w:rsidR="00934A5C" w:rsidRPr="00CA5A3A" w:rsidRDefault="00934A5C" w:rsidP="00CA5A3A">
      <w:pPr>
        <w:pStyle w:val="ListeParagraf"/>
        <w:numPr>
          <w:ilvl w:val="0"/>
          <w:numId w:val="41"/>
        </w:numPr>
        <w:jc w:val="both"/>
        <w:rPr>
          <w:rFonts w:ascii="Times New Roman" w:hAnsi="Times New Roman" w:cs="Times New Roman"/>
          <w:sz w:val="24"/>
          <w:szCs w:val="24"/>
        </w:rPr>
      </w:pPr>
      <w:r w:rsidRPr="00CA5A3A">
        <w:rPr>
          <w:rFonts w:ascii="Times New Roman" w:hAnsi="Times New Roman" w:cs="Times New Roman"/>
          <w:sz w:val="24"/>
          <w:szCs w:val="24"/>
        </w:rPr>
        <w:t xml:space="preserve">ISO 20000 Bilgi Teknolojileri Hizmet Yönetim Sistemi, </w:t>
      </w:r>
    </w:p>
    <w:p w:rsidR="00934A5C" w:rsidRPr="00CA5A3A" w:rsidRDefault="00934A5C" w:rsidP="00CA5A3A">
      <w:pPr>
        <w:pStyle w:val="ListeParagraf"/>
        <w:numPr>
          <w:ilvl w:val="0"/>
          <w:numId w:val="41"/>
        </w:numPr>
        <w:jc w:val="both"/>
        <w:rPr>
          <w:rFonts w:ascii="Times New Roman" w:hAnsi="Times New Roman" w:cs="Times New Roman"/>
          <w:sz w:val="24"/>
          <w:szCs w:val="24"/>
        </w:rPr>
      </w:pPr>
      <w:r w:rsidRPr="00CA5A3A">
        <w:rPr>
          <w:rFonts w:ascii="Times New Roman" w:hAnsi="Times New Roman" w:cs="Times New Roman"/>
          <w:sz w:val="24"/>
          <w:szCs w:val="24"/>
        </w:rPr>
        <w:t xml:space="preserve">ISO 27001 Bilgi Güvenliği Yönetim Sistemi, </w:t>
      </w:r>
    </w:p>
    <w:p w:rsidR="00934A5C" w:rsidRPr="00CA5A3A" w:rsidRDefault="00934A5C" w:rsidP="00CA5A3A">
      <w:pPr>
        <w:pStyle w:val="ListeParagraf"/>
        <w:numPr>
          <w:ilvl w:val="0"/>
          <w:numId w:val="41"/>
        </w:numPr>
        <w:jc w:val="both"/>
        <w:rPr>
          <w:rFonts w:ascii="Times New Roman" w:hAnsi="Times New Roman" w:cs="Times New Roman"/>
          <w:sz w:val="24"/>
          <w:szCs w:val="24"/>
        </w:rPr>
      </w:pPr>
      <w:r w:rsidRPr="00CA5A3A">
        <w:rPr>
          <w:rFonts w:ascii="Times New Roman" w:hAnsi="Times New Roman" w:cs="Times New Roman"/>
          <w:sz w:val="24"/>
          <w:szCs w:val="24"/>
        </w:rPr>
        <w:t xml:space="preserve">ISO 9001 Kalite Yönetim Sistemi, </w:t>
      </w:r>
    </w:p>
    <w:p w:rsidR="00934A5C" w:rsidRPr="0039387A" w:rsidRDefault="00CA5A3A" w:rsidP="00934A5C">
      <w:pPr>
        <w:pStyle w:val="Balk2"/>
        <w:rPr>
          <w:highlight w:val="green"/>
        </w:rPr>
      </w:pPr>
      <w:bookmarkStart w:id="3" w:name="_Toc55918313"/>
      <w:r w:rsidRPr="000A51E5">
        <w:rPr>
          <w:b/>
          <w:bCs/>
          <w:szCs w:val="24"/>
        </w:rPr>
        <w:t xml:space="preserve">Madde </w:t>
      </w:r>
      <w:r>
        <w:rPr>
          <w:b/>
          <w:bCs/>
          <w:szCs w:val="24"/>
        </w:rPr>
        <w:t>7</w:t>
      </w:r>
      <w:r w:rsidR="00CF75B2">
        <w:rPr>
          <w:b/>
          <w:bCs/>
          <w:szCs w:val="24"/>
        </w:rPr>
        <w:t>-</w:t>
      </w:r>
      <w:r w:rsidR="00934A5C" w:rsidRPr="00CA5A3A">
        <w:rPr>
          <w:b/>
          <w:bCs/>
          <w:szCs w:val="24"/>
        </w:rPr>
        <w:t>Yüklenici veya Altyüklenici Firma Personel Yetkinlikleri</w:t>
      </w:r>
      <w:bookmarkEnd w:id="3"/>
    </w:p>
    <w:p w:rsidR="00934A5C" w:rsidRPr="00CA5A3A" w:rsidRDefault="00934A5C" w:rsidP="00CA5A3A">
      <w:pPr>
        <w:jc w:val="both"/>
        <w:rPr>
          <w:sz w:val="24"/>
          <w:szCs w:val="24"/>
        </w:rPr>
      </w:pPr>
      <w:r w:rsidRPr="00CA5A3A">
        <w:rPr>
          <w:sz w:val="24"/>
          <w:szCs w:val="24"/>
        </w:rPr>
        <w:t>Aşağıdaki belgelere sahip olunmalıdır;</w:t>
      </w:r>
    </w:p>
    <w:p w:rsidR="00934A5C" w:rsidRPr="00CA5A3A" w:rsidRDefault="00934A5C" w:rsidP="00CA5A3A">
      <w:pPr>
        <w:pStyle w:val="ListeParagraf"/>
        <w:numPr>
          <w:ilvl w:val="0"/>
          <w:numId w:val="42"/>
        </w:numPr>
        <w:jc w:val="both"/>
        <w:rPr>
          <w:rFonts w:ascii="Times New Roman" w:hAnsi="Times New Roman" w:cs="Times New Roman"/>
          <w:sz w:val="24"/>
          <w:szCs w:val="24"/>
        </w:rPr>
      </w:pPr>
      <w:r w:rsidRPr="00CA5A3A">
        <w:rPr>
          <w:rFonts w:ascii="Times New Roman" w:hAnsi="Times New Roman" w:cs="Times New Roman"/>
          <w:sz w:val="24"/>
          <w:szCs w:val="24"/>
        </w:rPr>
        <w:t>Yüklenicinin 1 adet ITIL</w:t>
      </w:r>
      <w:r w:rsidR="00C77D1F">
        <w:rPr>
          <w:rFonts w:ascii="Times New Roman" w:hAnsi="Times New Roman" w:cs="Times New Roman"/>
          <w:sz w:val="24"/>
          <w:szCs w:val="24"/>
        </w:rPr>
        <w:t xml:space="preserve"> veya </w:t>
      </w:r>
      <w:r w:rsidR="00C77D1F" w:rsidRPr="00CA5A3A">
        <w:rPr>
          <w:rFonts w:ascii="Times New Roman" w:hAnsi="Times New Roman" w:cs="Times New Roman"/>
          <w:sz w:val="24"/>
          <w:szCs w:val="24"/>
        </w:rPr>
        <w:t>ISO 27001 Baş Denetçi sertifikalı</w:t>
      </w:r>
      <w:r w:rsidRPr="00CA5A3A">
        <w:rPr>
          <w:rFonts w:ascii="Times New Roman" w:hAnsi="Times New Roman" w:cs="Times New Roman"/>
          <w:sz w:val="24"/>
          <w:szCs w:val="24"/>
        </w:rPr>
        <w:t xml:space="preserve"> personeli olmalıdır.</w:t>
      </w:r>
    </w:p>
    <w:p w:rsidR="00934A5C" w:rsidRPr="00CA5A3A" w:rsidRDefault="00934A5C" w:rsidP="00CA5A3A">
      <w:pPr>
        <w:pStyle w:val="ListeParagraf"/>
        <w:numPr>
          <w:ilvl w:val="0"/>
          <w:numId w:val="42"/>
        </w:numPr>
        <w:jc w:val="both"/>
        <w:rPr>
          <w:rFonts w:ascii="Times New Roman" w:hAnsi="Times New Roman" w:cs="Times New Roman"/>
          <w:sz w:val="24"/>
          <w:szCs w:val="24"/>
        </w:rPr>
      </w:pPr>
      <w:r w:rsidRPr="00CA5A3A">
        <w:rPr>
          <w:rFonts w:ascii="Times New Roman" w:hAnsi="Times New Roman" w:cs="Times New Roman"/>
          <w:sz w:val="24"/>
          <w:szCs w:val="24"/>
        </w:rPr>
        <w:t>Yüklenicinin 1 adet PMP veya Prince2 sertifikalı personeli olmalıdır.</w:t>
      </w:r>
    </w:p>
    <w:p w:rsidR="00934A5C" w:rsidRPr="00CA5A3A" w:rsidRDefault="00934A5C" w:rsidP="00CA5A3A">
      <w:pPr>
        <w:pStyle w:val="ListeParagraf"/>
        <w:numPr>
          <w:ilvl w:val="0"/>
          <w:numId w:val="42"/>
        </w:numPr>
        <w:jc w:val="both"/>
        <w:rPr>
          <w:rFonts w:ascii="Times New Roman" w:hAnsi="Times New Roman" w:cs="Times New Roman"/>
          <w:sz w:val="24"/>
          <w:szCs w:val="24"/>
        </w:rPr>
      </w:pPr>
      <w:r w:rsidRPr="00CA5A3A">
        <w:rPr>
          <w:rFonts w:ascii="Times New Roman" w:hAnsi="Times New Roman" w:cs="Times New Roman"/>
          <w:sz w:val="24"/>
          <w:szCs w:val="24"/>
        </w:rPr>
        <w:t>Yüklenicinin 1 adet teklif edilecek güvenlik duvarı ürününe ait uluslararası geçerliliği olan üretici tarafından verilmiş yetkinlik sertifikasına sahip personeli olmalıdır.</w:t>
      </w:r>
    </w:p>
    <w:p w:rsidR="00934A5C" w:rsidRPr="00CA5A3A" w:rsidRDefault="00934A5C" w:rsidP="00CA5A3A">
      <w:pPr>
        <w:pStyle w:val="ListeParagraf"/>
        <w:numPr>
          <w:ilvl w:val="0"/>
          <w:numId w:val="42"/>
        </w:numPr>
        <w:jc w:val="both"/>
        <w:rPr>
          <w:rFonts w:ascii="Times New Roman" w:hAnsi="Times New Roman" w:cs="Times New Roman"/>
          <w:sz w:val="24"/>
          <w:szCs w:val="24"/>
        </w:rPr>
      </w:pPr>
      <w:r w:rsidRPr="00CA5A3A">
        <w:rPr>
          <w:rFonts w:ascii="Times New Roman" w:hAnsi="Times New Roman" w:cs="Times New Roman"/>
          <w:sz w:val="24"/>
          <w:szCs w:val="24"/>
        </w:rPr>
        <w:t xml:space="preserve">Yüklenicinin 1 adet </w:t>
      </w:r>
      <w:r w:rsidR="00C77D1F" w:rsidRPr="00CA5A3A">
        <w:rPr>
          <w:rFonts w:ascii="Times New Roman" w:hAnsi="Times New Roman" w:cs="Times New Roman"/>
          <w:sz w:val="24"/>
          <w:szCs w:val="24"/>
        </w:rPr>
        <w:t>TSE</w:t>
      </w:r>
      <w:r w:rsidR="00C77D1F">
        <w:rPr>
          <w:rFonts w:ascii="Times New Roman" w:hAnsi="Times New Roman" w:cs="Times New Roman"/>
          <w:sz w:val="24"/>
          <w:szCs w:val="24"/>
        </w:rPr>
        <w:t>,</w:t>
      </w:r>
      <w:r w:rsidR="00C77D1F" w:rsidRPr="00CA5A3A">
        <w:rPr>
          <w:rFonts w:ascii="Times New Roman" w:hAnsi="Times New Roman" w:cs="Times New Roman"/>
          <w:sz w:val="24"/>
          <w:szCs w:val="24"/>
        </w:rPr>
        <w:t xml:space="preserve"> </w:t>
      </w:r>
      <w:r w:rsidRPr="00CA5A3A">
        <w:rPr>
          <w:rFonts w:ascii="Times New Roman" w:hAnsi="Times New Roman" w:cs="Times New Roman"/>
          <w:sz w:val="24"/>
          <w:szCs w:val="24"/>
        </w:rPr>
        <w:t>OSCP, OSVP veya CEH sertifikalı personeli olmalıdır.</w:t>
      </w:r>
    </w:p>
    <w:p w:rsidR="00934A5C" w:rsidRPr="00CA5A3A" w:rsidRDefault="00934A5C" w:rsidP="00CA5A3A">
      <w:pPr>
        <w:pStyle w:val="ListeParagraf"/>
        <w:numPr>
          <w:ilvl w:val="0"/>
          <w:numId w:val="42"/>
        </w:numPr>
        <w:jc w:val="both"/>
        <w:rPr>
          <w:rFonts w:ascii="Times New Roman" w:hAnsi="Times New Roman" w:cs="Times New Roman"/>
          <w:sz w:val="24"/>
          <w:szCs w:val="24"/>
        </w:rPr>
      </w:pPr>
      <w:r w:rsidRPr="00CA5A3A">
        <w:rPr>
          <w:rFonts w:ascii="Times New Roman" w:hAnsi="Times New Roman" w:cs="Times New Roman"/>
          <w:sz w:val="24"/>
          <w:szCs w:val="24"/>
        </w:rPr>
        <w:t>Yüklenicinin 1 adet CCNP sertifikalı personeli olmalıdır.</w:t>
      </w:r>
    </w:p>
    <w:p w:rsidR="00934A5C" w:rsidRPr="00CA5A3A" w:rsidRDefault="00934A5C" w:rsidP="00CA5A3A">
      <w:pPr>
        <w:pStyle w:val="ListeParagraf"/>
        <w:numPr>
          <w:ilvl w:val="0"/>
          <w:numId w:val="42"/>
        </w:numPr>
        <w:jc w:val="both"/>
        <w:rPr>
          <w:rFonts w:ascii="Times New Roman" w:hAnsi="Times New Roman" w:cs="Times New Roman"/>
          <w:sz w:val="24"/>
          <w:szCs w:val="24"/>
        </w:rPr>
      </w:pPr>
      <w:r w:rsidRPr="00CA5A3A">
        <w:rPr>
          <w:rFonts w:ascii="Times New Roman" w:hAnsi="Times New Roman" w:cs="Times New Roman"/>
          <w:sz w:val="24"/>
          <w:szCs w:val="24"/>
        </w:rPr>
        <w:t>Yüklenicinin 1 adet MCSE sertifikalı personeli olmalıdır.</w:t>
      </w:r>
    </w:p>
    <w:p w:rsidR="00934A5C" w:rsidRPr="0039387A" w:rsidRDefault="00CA5A3A" w:rsidP="00934A5C">
      <w:pPr>
        <w:pStyle w:val="Balk2"/>
        <w:rPr>
          <w:highlight w:val="green"/>
        </w:rPr>
      </w:pPr>
      <w:bookmarkStart w:id="4" w:name="_Toc55918314"/>
      <w:r w:rsidRPr="000A51E5">
        <w:rPr>
          <w:b/>
          <w:bCs/>
          <w:szCs w:val="24"/>
        </w:rPr>
        <w:t xml:space="preserve">Madde </w:t>
      </w:r>
      <w:r>
        <w:rPr>
          <w:b/>
          <w:bCs/>
          <w:szCs w:val="24"/>
        </w:rPr>
        <w:t>8</w:t>
      </w:r>
      <w:r w:rsidR="00CF75B2">
        <w:rPr>
          <w:b/>
          <w:bCs/>
          <w:szCs w:val="24"/>
        </w:rPr>
        <w:t>-</w:t>
      </w:r>
      <w:r w:rsidR="00934A5C" w:rsidRPr="00CA5A3A">
        <w:rPr>
          <w:b/>
          <w:bCs/>
          <w:szCs w:val="24"/>
        </w:rPr>
        <w:t>Referans</w:t>
      </w:r>
      <w:bookmarkEnd w:id="4"/>
    </w:p>
    <w:p w:rsidR="00934A5C" w:rsidRPr="00CA5A3A" w:rsidRDefault="00934A5C" w:rsidP="00CA5A3A">
      <w:pPr>
        <w:jc w:val="both"/>
        <w:rPr>
          <w:sz w:val="24"/>
          <w:szCs w:val="24"/>
        </w:rPr>
      </w:pPr>
      <w:r w:rsidRPr="00CA5A3A">
        <w:rPr>
          <w:sz w:val="24"/>
          <w:szCs w:val="24"/>
        </w:rPr>
        <w:t xml:space="preserve">Yüklenici firma, ihaleye konu en az iki </w:t>
      </w:r>
      <w:proofErr w:type="spellStart"/>
      <w:r w:rsidRPr="00CA5A3A">
        <w:rPr>
          <w:sz w:val="24"/>
          <w:szCs w:val="24"/>
        </w:rPr>
        <w:t>lokasyonlu</w:t>
      </w:r>
      <w:proofErr w:type="spellEnd"/>
      <w:r w:rsidRPr="00CA5A3A">
        <w:rPr>
          <w:sz w:val="24"/>
          <w:szCs w:val="24"/>
        </w:rPr>
        <w:t xml:space="preserve"> bir veri merkezi projesi kurulumu ve işletimi yapmış olduğunu teklif tutarının %40’ı oranında (tek proje) belgelemelidir (iş deneyim belgesi/referans mektubu).</w:t>
      </w:r>
    </w:p>
    <w:p w:rsidR="003A0446" w:rsidRPr="000A51E5" w:rsidRDefault="003A0446" w:rsidP="009C3035">
      <w:pPr>
        <w:jc w:val="both"/>
        <w:rPr>
          <w:color w:val="000000"/>
          <w:sz w:val="24"/>
          <w:szCs w:val="24"/>
        </w:rPr>
      </w:pPr>
    </w:p>
    <w:p w:rsidR="00934A5C" w:rsidRPr="00D7297E" w:rsidRDefault="00CA5A3A" w:rsidP="00934A5C">
      <w:pPr>
        <w:pStyle w:val="Balk2"/>
        <w:rPr>
          <w:highlight w:val="green"/>
        </w:rPr>
      </w:pPr>
      <w:bookmarkStart w:id="5" w:name="_Toc55918350"/>
      <w:r w:rsidRPr="000A51E5">
        <w:rPr>
          <w:b/>
          <w:bCs/>
          <w:szCs w:val="24"/>
        </w:rPr>
        <w:t xml:space="preserve">Madde </w:t>
      </w:r>
      <w:r>
        <w:rPr>
          <w:b/>
          <w:bCs/>
          <w:szCs w:val="24"/>
        </w:rPr>
        <w:t>9</w:t>
      </w:r>
      <w:r w:rsidR="00CF75B2">
        <w:rPr>
          <w:b/>
          <w:bCs/>
          <w:szCs w:val="24"/>
        </w:rPr>
        <w:t>-</w:t>
      </w:r>
      <w:r w:rsidR="00934A5C" w:rsidRPr="00CA5A3A">
        <w:rPr>
          <w:b/>
          <w:bCs/>
          <w:szCs w:val="24"/>
        </w:rPr>
        <w:t xml:space="preserve">Yüklenici, </w:t>
      </w:r>
      <w:r w:rsidR="00F50F6F" w:rsidRPr="00F50F6F">
        <w:rPr>
          <w:b/>
          <w:bCs/>
          <w:szCs w:val="24"/>
        </w:rPr>
        <w:t>Veri Merkezi</w:t>
      </w:r>
      <w:r w:rsidR="00F50F6F">
        <w:rPr>
          <w:b/>
          <w:bCs/>
          <w:szCs w:val="24"/>
        </w:rPr>
        <w:t>,</w:t>
      </w:r>
      <w:r w:rsidR="00F50F6F">
        <w:rPr>
          <w:szCs w:val="24"/>
        </w:rPr>
        <w:t xml:space="preserve"> </w:t>
      </w:r>
      <w:proofErr w:type="spellStart"/>
      <w:r w:rsidR="00934A5C" w:rsidRPr="00CA5A3A">
        <w:rPr>
          <w:b/>
          <w:bCs/>
          <w:szCs w:val="24"/>
        </w:rPr>
        <w:t>Lokasyon</w:t>
      </w:r>
      <w:proofErr w:type="spellEnd"/>
      <w:r w:rsidR="00934A5C" w:rsidRPr="00CA5A3A">
        <w:rPr>
          <w:b/>
          <w:bCs/>
          <w:szCs w:val="24"/>
        </w:rPr>
        <w:t xml:space="preserve"> ve Bina</w:t>
      </w:r>
      <w:bookmarkEnd w:id="5"/>
      <w:r w:rsidR="00F50F6F">
        <w:rPr>
          <w:b/>
          <w:bCs/>
          <w:szCs w:val="24"/>
        </w:rPr>
        <w:t xml:space="preserve"> Standartları</w:t>
      </w:r>
    </w:p>
    <w:p w:rsidR="00934A5C" w:rsidRPr="00CA5A3A" w:rsidRDefault="00934A5C" w:rsidP="00CA5A3A">
      <w:pPr>
        <w:jc w:val="both"/>
        <w:rPr>
          <w:sz w:val="24"/>
          <w:szCs w:val="24"/>
        </w:rPr>
      </w:pPr>
      <w:r w:rsidRPr="00CA5A3A">
        <w:rPr>
          <w:sz w:val="24"/>
          <w:szCs w:val="24"/>
        </w:rPr>
        <w:t>YÜKLENİCİ en az 2 şehirde veri merkezi hizmeti yönetimi tecrübesine sahip olmalıdır.</w:t>
      </w:r>
    </w:p>
    <w:p w:rsidR="00934A5C" w:rsidRPr="00CA5A3A" w:rsidRDefault="00934A5C" w:rsidP="00CA5A3A">
      <w:pPr>
        <w:jc w:val="both"/>
        <w:rPr>
          <w:sz w:val="24"/>
          <w:szCs w:val="24"/>
        </w:rPr>
      </w:pPr>
      <w:r w:rsidRPr="00CA5A3A">
        <w:rPr>
          <w:sz w:val="24"/>
          <w:szCs w:val="24"/>
        </w:rPr>
        <w:t xml:space="preserve">Yüklenicinin Veri Merkezleri </w:t>
      </w:r>
      <w:proofErr w:type="spellStart"/>
      <w:r w:rsidRPr="00CA5A3A">
        <w:rPr>
          <w:sz w:val="24"/>
          <w:szCs w:val="24"/>
        </w:rPr>
        <w:t>Tier</w:t>
      </w:r>
      <w:proofErr w:type="spellEnd"/>
      <w:r w:rsidRPr="00CA5A3A">
        <w:rPr>
          <w:sz w:val="24"/>
          <w:szCs w:val="24"/>
        </w:rPr>
        <w:t xml:space="preserve"> III sertifikasına sahip olmalıdır.</w:t>
      </w:r>
    </w:p>
    <w:p w:rsidR="00F50F6F" w:rsidRDefault="00934A5C" w:rsidP="00CA5A3A">
      <w:pPr>
        <w:jc w:val="both"/>
        <w:rPr>
          <w:sz w:val="24"/>
          <w:szCs w:val="24"/>
        </w:rPr>
      </w:pPr>
      <w:r w:rsidRPr="00CA5A3A">
        <w:rPr>
          <w:sz w:val="24"/>
          <w:szCs w:val="24"/>
        </w:rPr>
        <w:t xml:space="preserve">ISO 50001- Enerji Yönetim sertifikası, </w:t>
      </w:r>
    </w:p>
    <w:p w:rsidR="00F50F6F" w:rsidRDefault="00934A5C" w:rsidP="00CA5A3A">
      <w:pPr>
        <w:jc w:val="both"/>
        <w:rPr>
          <w:sz w:val="24"/>
          <w:szCs w:val="24"/>
        </w:rPr>
      </w:pPr>
      <w:r w:rsidRPr="00CA5A3A">
        <w:rPr>
          <w:sz w:val="24"/>
          <w:szCs w:val="24"/>
        </w:rPr>
        <w:t xml:space="preserve">TUV </w:t>
      </w:r>
      <w:proofErr w:type="spellStart"/>
      <w:r w:rsidRPr="00CA5A3A">
        <w:rPr>
          <w:sz w:val="24"/>
          <w:szCs w:val="24"/>
        </w:rPr>
        <w:t>Energy</w:t>
      </w:r>
      <w:proofErr w:type="spellEnd"/>
      <w:r w:rsidRPr="00CA5A3A">
        <w:rPr>
          <w:sz w:val="24"/>
          <w:szCs w:val="24"/>
        </w:rPr>
        <w:t xml:space="preserve"> </w:t>
      </w:r>
      <w:proofErr w:type="spellStart"/>
      <w:r w:rsidRPr="00CA5A3A">
        <w:rPr>
          <w:sz w:val="24"/>
          <w:szCs w:val="24"/>
        </w:rPr>
        <w:t>Efficient</w:t>
      </w:r>
      <w:proofErr w:type="spellEnd"/>
      <w:r w:rsidRPr="00CA5A3A">
        <w:rPr>
          <w:sz w:val="24"/>
          <w:szCs w:val="24"/>
        </w:rPr>
        <w:t xml:space="preserve"> Data Center, </w:t>
      </w:r>
    </w:p>
    <w:p w:rsidR="00F50F6F" w:rsidRDefault="00934A5C" w:rsidP="00CA5A3A">
      <w:pPr>
        <w:jc w:val="both"/>
        <w:rPr>
          <w:sz w:val="24"/>
          <w:szCs w:val="24"/>
        </w:rPr>
      </w:pPr>
      <w:r w:rsidRPr="00CA5A3A">
        <w:rPr>
          <w:sz w:val="24"/>
          <w:szCs w:val="24"/>
        </w:rPr>
        <w:t xml:space="preserve">ISO 27001-Bilgi Güvenliği sertifikası, </w:t>
      </w:r>
    </w:p>
    <w:p w:rsidR="00F50F6F" w:rsidRDefault="00934A5C" w:rsidP="00CA5A3A">
      <w:pPr>
        <w:jc w:val="both"/>
        <w:rPr>
          <w:sz w:val="24"/>
          <w:szCs w:val="24"/>
        </w:rPr>
      </w:pPr>
      <w:r w:rsidRPr="00CA5A3A">
        <w:rPr>
          <w:sz w:val="24"/>
          <w:szCs w:val="24"/>
        </w:rPr>
        <w:t xml:space="preserve">ISO 22301- İş sürekliliği sertifikası, </w:t>
      </w:r>
    </w:p>
    <w:p w:rsidR="00F50F6F" w:rsidRDefault="00934A5C" w:rsidP="00CA5A3A">
      <w:pPr>
        <w:jc w:val="both"/>
        <w:rPr>
          <w:sz w:val="24"/>
          <w:szCs w:val="24"/>
        </w:rPr>
      </w:pPr>
      <w:r w:rsidRPr="00CA5A3A">
        <w:rPr>
          <w:sz w:val="24"/>
          <w:szCs w:val="24"/>
        </w:rPr>
        <w:t xml:space="preserve">PCI DSS- </w:t>
      </w:r>
      <w:proofErr w:type="spellStart"/>
      <w:r w:rsidRPr="00CA5A3A">
        <w:rPr>
          <w:sz w:val="24"/>
          <w:szCs w:val="24"/>
        </w:rPr>
        <w:t>Payment</w:t>
      </w:r>
      <w:proofErr w:type="spellEnd"/>
      <w:r w:rsidRPr="00CA5A3A">
        <w:rPr>
          <w:sz w:val="24"/>
          <w:szCs w:val="24"/>
        </w:rPr>
        <w:t xml:space="preserve"> </w:t>
      </w:r>
      <w:proofErr w:type="spellStart"/>
      <w:r w:rsidRPr="00CA5A3A">
        <w:rPr>
          <w:sz w:val="24"/>
          <w:szCs w:val="24"/>
        </w:rPr>
        <w:t>Card</w:t>
      </w:r>
      <w:proofErr w:type="spellEnd"/>
      <w:r w:rsidRPr="00CA5A3A">
        <w:rPr>
          <w:sz w:val="24"/>
          <w:szCs w:val="24"/>
        </w:rPr>
        <w:t xml:space="preserve"> </w:t>
      </w:r>
      <w:proofErr w:type="spellStart"/>
      <w:r w:rsidRPr="00CA5A3A">
        <w:rPr>
          <w:sz w:val="24"/>
          <w:szCs w:val="24"/>
        </w:rPr>
        <w:t>Industry</w:t>
      </w:r>
      <w:proofErr w:type="spellEnd"/>
      <w:r w:rsidRPr="00CA5A3A">
        <w:rPr>
          <w:sz w:val="24"/>
          <w:szCs w:val="24"/>
        </w:rPr>
        <w:t xml:space="preserve"> Data Security Standard,</w:t>
      </w:r>
    </w:p>
    <w:p w:rsidR="00934A5C" w:rsidRPr="00CA5A3A" w:rsidRDefault="00934A5C" w:rsidP="00CA5A3A">
      <w:pPr>
        <w:jc w:val="both"/>
        <w:rPr>
          <w:sz w:val="24"/>
          <w:szCs w:val="24"/>
        </w:rPr>
      </w:pPr>
      <w:r w:rsidRPr="00CA5A3A">
        <w:rPr>
          <w:sz w:val="24"/>
          <w:szCs w:val="24"/>
        </w:rPr>
        <w:t xml:space="preserve">ISO 20000 – IT Servis yönetimi sertifikası ve ISO 22320 – </w:t>
      </w:r>
      <w:proofErr w:type="spellStart"/>
      <w:r w:rsidRPr="00CA5A3A">
        <w:rPr>
          <w:sz w:val="24"/>
          <w:szCs w:val="24"/>
        </w:rPr>
        <w:t>Emergency</w:t>
      </w:r>
      <w:proofErr w:type="spellEnd"/>
      <w:r w:rsidRPr="00CA5A3A">
        <w:rPr>
          <w:sz w:val="24"/>
          <w:szCs w:val="24"/>
        </w:rPr>
        <w:t xml:space="preserve"> Management sertifikasına sahip olmalıdır.</w:t>
      </w:r>
    </w:p>
    <w:p w:rsidR="00934A5C" w:rsidRPr="00CA5A3A" w:rsidRDefault="00934A5C" w:rsidP="00CA5A3A">
      <w:pPr>
        <w:jc w:val="both"/>
        <w:rPr>
          <w:sz w:val="24"/>
          <w:szCs w:val="24"/>
        </w:rPr>
      </w:pPr>
      <w:r w:rsidRPr="00CA5A3A">
        <w:rPr>
          <w:sz w:val="24"/>
          <w:szCs w:val="24"/>
        </w:rPr>
        <w:t xml:space="preserve">YÜKLENİCİ en az 3000 m2 beyaz alan üzerinde veri merkezi hizmeti yönetimi tecrübesine sahip olmalıdır. </w:t>
      </w:r>
    </w:p>
    <w:p w:rsidR="00934A5C" w:rsidRPr="00CA5A3A" w:rsidRDefault="00934A5C" w:rsidP="00CA5A3A">
      <w:pPr>
        <w:jc w:val="both"/>
        <w:rPr>
          <w:sz w:val="24"/>
          <w:szCs w:val="24"/>
        </w:rPr>
      </w:pPr>
      <w:r w:rsidRPr="00CA5A3A">
        <w:rPr>
          <w:sz w:val="24"/>
          <w:szCs w:val="24"/>
        </w:rPr>
        <w:t xml:space="preserve">YÜKLENİCİ, </w:t>
      </w:r>
      <w:r w:rsidR="00F50F6F">
        <w:rPr>
          <w:sz w:val="24"/>
          <w:szCs w:val="24"/>
        </w:rPr>
        <w:t>Kurum’a</w:t>
      </w:r>
      <w:r w:rsidRPr="00CA5A3A">
        <w:rPr>
          <w:sz w:val="24"/>
          <w:szCs w:val="24"/>
        </w:rPr>
        <w:t xml:space="preserve"> 2 veri merkezi üzerinden hizmet sunabilecektir. </w:t>
      </w:r>
    </w:p>
    <w:p w:rsidR="00934A5C" w:rsidRPr="00CA5A3A" w:rsidRDefault="00934A5C" w:rsidP="00CA5A3A">
      <w:pPr>
        <w:jc w:val="both"/>
        <w:rPr>
          <w:sz w:val="24"/>
          <w:szCs w:val="24"/>
        </w:rPr>
      </w:pPr>
      <w:r w:rsidRPr="00CA5A3A">
        <w:rPr>
          <w:sz w:val="24"/>
          <w:szCs w:val="24"/>
        </w:rPr>
        <w:t xml:space="preserve">Veri Merkezilerinden bir tanesi İstanbul Büyükşehir Belediyesi il sınırları içerisinde olmalıdır. </w:t>
      </w:r>
    </w:p>
    <w:p w:rsidR="00934A5C" w:rsidRPr="00CA5A3A" w:rsidRDefault="00934A5C" w:rsidP="00CA5A3A">
      <w:pPr>
        <w:jc w:val="both"/>
        <w:rPr>
          <w:sz w:val="24"/>
          <w:szCs w:val="24"/>
        </w:rPr>
      </w:pPr>
      <w:r w:rsidRPr="00CA5A3A">
        <w:rPr>
          <w:sz w:val="24"/>
          <w:szCs w:val="24"/>
        </w:rPr>
        <w:t xml:space="preserve">Veri Merkezleri en az 700 kg/m2 taşıma kapasitesine sahip olmalıdır. </w:t>
      </w:r>
    </w:p>
    <w:p w:rsidR="00934A5C" w:rsidRPr="00CA5A3A" w:rsidRDefault="00934A5C" w:rsidP="00CA5A3A">
      <w:pPr>
        <w:jc w:val="both"/>
        <w:rPr>
          <w:sz w:val="24"/>
          <w:szCs w:val="24"/>
        </w:rPr>
      </w:pPr>
      <w:r w:rsidRPr="00CA5A3A">
        <w:rPr>
          <w:sz w:val="24"/>
          <w:szCs w:val="24"/>
        </w:rPr>
        <w:t xml:space="preserve">İkincil veri merkezi birinci veri merkezinden en az 350 km, en fazla 450 km mesafede olmalıdır. </w:t>
      </w:r>
    </w:p>
    <w:p w:rsidR="00934A5C" w:rsidRPr="00CA5A3A" w:rsidRDefault="00934A5C" w:rsidP="00CA5A3A">
      <w:pPr>
        <w:jc w:val="both"/>
        <w:rPr>
          <w:sz w:val="24"/>
          <w:szCs w:val="24"/>
        </w:rPr>
      </w:pPr>
      <w:r w:rsidRPr="00CA5A3A">
        <w:rPr>
          <w:sz w:val="24"/>
          <w:szCs w:val="24"/>
        </w:rPr>
        <w:lastRenderedPageBreak/>
        <w:t xml:space="preserve">Veri Merkezi binası yükleniciye ait olmalıdır. Farklı bir veri merkezinde beyaz alan kiralama, </w:t>
      </w:r>
      <w:proofErr w:type="spellStart"/>
      <w:r w:rsidRPr="00CA5A3A">
        <w:rPr>
          <w:sz w:val="24"/>
          <w:szCs w:val="24"/>
        </w:rPr>
        <w:t>kabinet</w:t>
      </w:r>
      <w:proofErr w:type="spellEnd"/>
      <w:r w:rsidRPr="00CA5A3A">
        <w:rPr>
          <w:sz w:val="24"/>
          <w:szCs w:val="24"/>
        </w:rPr>
        <w:t xml:space="preserve"> kiralama gibi çözümler tercih edilmemektedir. </w:t>
      </w:r>
    </w:p>
    <w:p w:rsidR="00934A5C" w:rsidRPr="00CA5A3A" w:rsidRDefault="00934A5C" w:rsidP="00CA5A3A">
      <w:pPr>
        <w:jc w:val="both"/>
        <w:rPr>
          <w:sz w:val="24"/>
          <w:szCs w:val="24"/>
        </w:rPr>
      </w:pPr>
      <w:r w:rsidRPr="00CA5A3A">
        <w:rPr>
          <w:sz w:val="24"/>
          <w:szCs w:val="24"/>
        </w:rPr>
        <w:t xml:space="preserve">Veri Merkezlerinin her ikisinin de Deprem Yönetmeliğine uygun sağlamlaştırma çalışmalarının yapılmış olması, Yüklenicinin yapılan çalışmaları belgelendirmesi ve her iki veri merkezi için Deprem Yönetmeliğine uygunluk belgesinin </w:t>
      </w:r>
      <w:r w:rsidR="00F50F6F">
        <w:rPr>
          <w:sz w:val="24"/>
          <w:szCs w:val="24"/>
        </w:rPr>
        <w:t>Kurum’a</w:t>
      </w:r>
      <w:r w:rsidRPr="00CA5A3A">
        <w:rPr>
          <w:sz w:val="24"/>
          <w:szCs w:val="24"/>
        </w:rPr>
        <w:t xml:space="preserve"> sunulması gerekmektedir.  </w:t>
      </w:r>
    </w:p>
    <w:p w:rsidR="00CE12AD" w:rsidRDefault="00CE12AD" w:rsidP="00D83ED4">
      <w:pPr>
        <w:tabs>
          <w:tab w:val="left" w:pos="567"/>
          <w:tab w:val="left" w:leader="dot" w:pos="9356"/>
        </w:tabs>
        <w:jc w:val="center"/>
        <w:rPr>
          <w:b/>
          <w:sz w:val="24"/>
          <w:szCs w:val="24"/>
        </w:rPr>
      </w:pPr>
    </w:p>
    <w:p w:rsidR="00934A5C" w:rsidRPr="00D7297E" w:rsidRDefault="00CA5A3A" w:rsidP="00934A5C">
      <w:pPr>
        <w:pStyle w:val="Balk2"/>
        <w:rPr>
          <w:highlight w:val="green"/>
        </w:rPr>
      </w:pPr>
      <w:bookmarkStart w:id="6" w:name="_Toc55918381"/>
      <w:bookmarkStart w:id="7" w:name="Urun_Fiyat_Cetveli"/>
      <w:r w:rsidRPr="000A51E5">
        <w:rPr>
          <w:b/>
          <w:bCs/>
          <w:szCs w:val="24"/>
        </w:rPr>
        <w:t xml:space="preserve">Madde </w:t>
      </w:r>
      <w:r>
        <w:rPr>
          <w:b/>
          <w:bCs/>
          <w:szCs w:val="24"/>
        </w:rPr>
        <w:t>10</w:t>
      </w:r>
      <w:r w:rsidR="00CF75B2">
        <w:rPr>
          <w:b/>
          <w:bCs/>
          <w:szCs w:val="24"/>
        </w:rPr>
        <w:t>-</w:t>
      </w:r>
      <w:r w:rsidR="00934A5C" w:rsidRPr="00CA5A3A">
        <w:rPr>
          <w:b/>
          <w:bCs/>
          <w:szCs w:val="24"/>
        </w:rPr>
        <w:t>Ürün ve Hizmet Fiyat Cetveli</w:t>
      </w:r>
      <w:bookmarkEnd w:id="6"/>
    </w:p>
    <w:bookmarkEnd w:id="7"/>
    <w:p w:rsidR="0015262D" w:rsidRDefault="0015262D" w:rsidP="0015262D">
      <w:pPr>
        <w:rPr>
          <w:highlight w:val="green"/>
        </w:rPr>
      </w:pPr>
    </w:p>
    <w:p w:rsidR="00B2210F" w:rsidRPr="00CA5A3A" w:rsidRDefault="00B2210F" w:rsidP="00B2210F">
      <w:pPr>
        <w:jc w:val="both"/>
        <w:rPr>
          <w:sz w:val="24"/>
          <w:szCs w:val="24"/>
        </w:rPr>
      </w:pPr>
      <w:r w:rsidRPr="00CA5A3A">
        <w:rPr>
          <w:sz w:val="24"/>
          <w:szCs w:val="24"/>
        </w:rPr>
        <w:t xml:space="preserve">Aşağıda belirtilen </w:t>
      </w:r>
      <w:r w:rsidR="0015262D" w:rsidRPr="00CA5A3A">
        <w:rPr>
          <w:sz w:val="24"/>
          <w:szCs w:val="24"/>
        </w:rPr>
        <w:t xml:space="preserve">Birim fiyat cetvelindeki ürünler için birim fiyatlar USD olarak verilecektir. Daha sonra oluşacak </w:t>
      </w:r>
      <w:proofErr w:type="spellStart"/>
      <w:r w:rsidR="0015262D" w:rsidRPr="00CA5A3A">
        <w:rPr>
          <w:sz w:val="24"/>
          <w:szCs w:val="24"/>
        </w:rPr>
        <w:t>ihiyaçlar</w:t>
      </w:r>
      <w:proofErr w:type="spellEnd"/>
      <w:r w:rsidR="0015262D" w:rsidRPr="00CA5A3A">
        <w:rPr>
          <w:sz w:val="24"/>
          <w:szCs w:val="24"/>
        </w:rPr>
        <w:t xml:space="preserve"> için </w:t>
      </w:r>
      <w:r w:rsidRPr="00CA5A3A">
        <w:rPr>
          <w:sz w:val="24"/>
          <w:szCs w:val="24"/>
        </w:rPr>
        <w:t xml:space="preserve">bu USD </w:t>
      </w:r>
      <w:r w:rsidR="0015262D" w:rsidRPr="00CA5A3A">
        <w:rPr>
          <w:sz w:val="24"/>
          <w:szCs w:val="24"/>
        </w:rPr>
        <w:t>fiyatlar</w:t>
      </w:r>
      <w:r w:rsidRPr="00CA5A3A">
        <w:rPr>
          <w:sz w:val="24"/>
          <w:szCs w:val="24"/>
        </w:rPr>
        <w:t>ından</w:t>
      </w:r>
      <w:r w:rsidR="0015262D" w:rsidRPr="00CA5A3A">
        <w:rPr>
          <w:sz w:val="24"/>
          <w:szCs w:val="24"/>
        </w:rPr>
        <w:t xml:space="preserve"> sat</w:t>
      </w:r>
      <w:r w:rsidR="00F50F6F">
        <w:rPr>
          <w:sz w:val="24"/>
          <w:szCs w:val="24"/>
        </w:rPr>
        <w:t>ı</w:t>
      </w:r>
      <w:r w:rsidR="0015262D" w:rsidRPr="00CA5A3A">
        <w:rPr>
          <w:sz w:val="24"/>
          <w:szCs w:val="24"/>
        </w:rPr>
        <w:t>n alma yapılacaktır.</w:t>
      </w:r>
      <w:r w:rsidR="00F50F6F">
        <w:rPr>
          <w:sz w:val="24"/>
          <w:szCs w:val="24"/>
        </w:rPr>
        <w:t xml:space="preserve"> </w:t>
      </w:r>
      <w:r w:rsidR="00C37075">
        <w:rPr>
          <w:sz w:val="24"/>
          <w:szCs w:val="24"/>
        </w:rPr>
        <w:t>Değerlendirme aşamasında birim fiyat cetvelinde belirtilen tutarlar ihale kararında dikkate alınacaktır.</w:t>
      </w:r>
      <w:r w:rsidRPr="00CA5A3A">
        <w:rPr>
          <w:sz w:val="24"/>
          <w:szCs w:val="24"/>
        </w:rPr>
        <w:t xml:space="preserve"> Klasik veya </w:t>
      </w:r>
      <w:proofErr w:type="spellStart"/>
      <w:r w:rsidRPr="00CA5A3A">
        <w:rPr>
          <w:sz w:val="24"/>
          <w:szCs w:val="24"/>
        </w:rPr>
        <w:t>Hiper</w:t>
      </w:r>
      <w:proofErr w:type="spellEnd"/>
      <w:r w:rsidRPr="00CA5A3A">
        <w:rPr>
          <w:sz w:val="24"/>
          <w:szCs w:val="24"/>
        </w:rPr>
        <w:t xml:space="preserve"> Tümleşik (</w:t>
      </w:r>
      <w:proofErr w:type="spellStart"/>
      <w:r w:rsidRPr="00CA5A3A">
        <w:rPr>
          <w:sz w:val="24"/>
          <w:szCs w:val="24"/>
        </w:rPr>
        <w:t>Hyper</w:t>
      </w:r>
      <w:proofErr w:type="spellEnd"/>
      <w:r w:rsidRPr="00CA5A3A">
        <w:rPr>
          <w:sz w:val="24"/>
          <w:szCs w:val="24"/>
        </w:rPr>
        <w:t xml:space="preserve"> </w:t>
      </w:r>
      <w:proofErr w:type="spellStart"/>
      <w:r w:rsidRPr="00CA5A3A">
        <w:rPr>
          <w:sz w:val="24"/>
          <w:szCs w:val="24"/>
        </w:rPr>
        <w:t>Converged</w:t>
      </w:r>
      <w:proofErr w:type="spellEnd"/>
      <w:r w:rsidRPr="00CA5A3A">
        <w:rPr>
          <w:sz w:val="24"/>
          <w:szCs w:val="24"/>
        </w:rPr>
        <w:t xml:space="preserve">) olarak teklif edilecek ürünler </w:t>
      </w:r>
      <w:r w:rsidRPr="00F50F6F">
        <w:rPr>
          <w:b/>
          <w:sz w:val="24"/>
          <w:szCs w:val="24"/>
        </w:rPr>
        <w:t>peşin</w:t>
      </w:r>
      <w:r w:rsidRPr="00CA5A3A">
        <w:rPr>
          <w:sz w:val="24"/>
          <w:szCs w:val="24"/>
        </w:rPr>
        <w:t xml:space="preserve">, </w:t>
      </w:r>
      <w:r w:rsidRPr="00F50F6F">
        <w:rPr>
          <w:b/>
          <w:sz w:val="24"/>
          <w:szCs w:val="24"/>
        </w:rPr>
        <w:t>36 ay taksitli</w:t>
      </w:r>
      <w:r w:rsidRPr="00CA5A3A">
        <w:rPr>
          <w:sz w:val="24"/>
          <w:szCs w:val="24"/>
        </w:rPr>
        <w:t xml:space="preserve"> ve </w:t>
      </w:r>
      <w:r w:rsidRPr="00F50F6F">
        <w:rPr>
          <w:b/>
          <w:sz w:val="24"/>
          <w:szCs w:val="24"/>
        </w:rPr>
        <w:t>60 ay taksitli</w:t>
      </w:r>
      <w:r w:rsidRPr="00CA5A3A">
        <w:rPr>
          <w:sz w:val="24"/>
          <w:szCs w:val="24"/>
        </w:rPr>
        <w:t xml:space="preserve"> olarak teklif edilecektir. </w:t>
      </w:r>
      <w:r w:rsidR="00720179" w:rsidRPr="00720179">
        <w:rPr>
          <w:b/>
          <w:sz w:val="24"/>
          <w:szCs w:val="24"/>
        </w:rPr>
        <w:t xml:space="preserve">Teklif edilen taksit sayısı ile teklif edilen ürünlerin lisans ve </w:t>
      </w:r>
      <w:r w:rsidR="00720179">
        <w:rPr>
          <w:b/>
          <w:sz w:val="24"/>
          <w:szCs w:val="24"/>
        </w:rPr>
        <w:t xml:space="preserve">donanım </w:t>
      </w:r>
      <w:r w:rsidR="00720179" w:rsidRPr="00720179">
        <w:rPr>
          <w:b/>
          <w:sz w:val="24"/>
          <w:szCs w:val="24"/>
        </w:rPr>
        <w:t>garanti süreleri aynı olacaktır.</w:t>
      </w:r>
      <w:r w:rsidR="00720179">
        <w:rPr>
          <w:b/>
          <w:sz w:val="24"/>
          <w:szCs w:val="24"/>
        </w:rPr>
        <w:t xml:space="preserve"> Peşin ödeme tercih edilmesi halinde lisans ve donanım garanti süreleri 3 yıl olarak teklif edilecektir.</w:t>
      </w:r>
    </w:p>
    <w:p w:rsidR="00B2210F" w:rsidRPr="00CA5A3A" w:rsidRDefault="00B2210F" w:rsidP="00CA5A3A">
      <w:pPr>
        <w:jc w:val="both"/>
        <w:rPr>
          <w:sz w:val="24"/>
          <w:szCs w:val="24"/>
        </w:rPr>
      </w:pPr>
      <w:r w:rsidRPr="00CA5A3A">
        <w:rPr>
          <w:sz w:val="24"/>
          <w:szCs w:val="24"/>
        </w:rPr>
        <w:t xml:space="preserve">Operatör ve bakım hizmetleri </w:t>
      </w:r>
      <w:r w:rsidRPr="00F50F6F">
        <w:rPr>
          <w:b/>
          <w:sz w:val="24"/>
          <w:szCs w:val="24"/>
        </w:rPr>
        <w:t>36 ay</w:t>
      </w:r>
      <w:r w:rsidRPr="00CA5A3A">
        <w:rPr>
          <w:sz w:val="24"/>
          <w:szCs w:val="24"/>
        </w:rPr>
        <w:t xml:space="preserve"> ve </w:t>
      </w:r>
      <w:r w:rsidRPr="00F50F6F">
        <w:rPr>
          <w:b/>
          <w:sz w:val="24"/>
          <w:szCs w:val="24"/>
        </w:rPr>
        <w:t>60 ay</w:t>
      </w:r>
      <w:r w:rsidRPr="00CA5A3A">
        <w:rPr>
          <w:sz w:val="24"/>
          <w:szCs w:val="24"/>
        </w:rPr>
        <w:t xml:space="preserve"> taksitli olarak teklif edilecektir.</w:t>
      </w:r>
    </w:p>
    <w:p w:rsidR="00B2210F" w:rsidRPr="00CA5A3A" w:rsidRDefault="00B2210F" w:rsidP="00CA5A3A">
      <w:pPr>
        <w:jc w:val="both"/>
        <w:rPr>
          <w:sz w:val="24"/>
          <w:szCs w:val="24"/>
        </w:rPr>
      </w:pPr>
    </w:p>
    <w:p w:rsidR="00B2210F" w:rsidRDefault="00B2210F" w:rsidP="0015262D">
      <w:pPr>
        <w:rPr>
          <w:lang w:val="en-US"/>
        </w:rPr>
      </w:pPr>
    </w:p>
    <w:p w:rsidR="00B2210F" w:rsidRDefault="00B2210F" w:rsidP="0015262D">
      <w:pPr>
        <w:rPr>
          <w:lang w:val="en-US"/>
        </w:rPr>
      </w:pPr>
    </w:p>
    <w:p w:rsidR="0015262D" w:rsidRPr="0015262D" w:rsidRDefault="0015262D" w:rsidP="0015262D">
      <w:pPr>
        <w:rPr>
          <w:highlight w:val="green"/>
        </w:rPr>
      </w:pPr>
    </w:p>
    <w:p w:rsidR="00934A5C" w:rsidRPr="00D7297E" w:rsidRDefault="00934A5C" w:rsidP="00934A5C">
      <w:pPr>
        <w:rPr>
          <w:rFonts w:ascii="Bahnschrift" w:hAnsi="Bahnschrift"/>
          <w:sz w:val="22"/>
          <w:highlight w:val="green"/>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553"/>
        <w:gridCol w:w="925"/>
        <w:gridCol w:w="1155"/>
        <w:gridCol w:w="1359"/>
        <w:gridCol w:w="1549"/>
      </w:tblGrid>
      <w:tr w:rsidR="00934A5C" w:rsidRPr="00CA5A3A" w:rsidTr="004C0D6B">
        <w:tc>
          <w:tcPr>
            <w:tcW w:w="676" w:type="dxa"/>
          </w:tcPr>
          <w:p w:rsidR="00934A5C" w:rsidRPr="00CA5A3A" w:rsidRDefault="00934A5C" w:rsidP="004C0D6B">
            <w:pPr>
              <w:jc w:val="center"/>
              <w:rPr>
                <w:rFonts w:asciiTheme="minorHAnsi" w:hAnsiTheme="minorHAnsi" w:cstheme="minorHAnsi"/>
                <w:b/>
                <w:bCs/>
                <w:szCs w:val="24"/>
              </w:rPr>
            </w:pPr>
            <w:r w:rsidRPr="00CA5A3A">
              <w:rPr>
                <w:rFonts w:asciiTheme="minorHAnsi" w:hAnsiTheme="minorHAnsi" w:cstheme="minorHAnsi"/>
                <w:b/>
                <w:bCs/>
                <w:szCs w:val="24"/>
              </w:rPr>
              <w:t>No.</w:t>
            </w:r>
          </w:p>
        </w:tc>
        <w:tc>
          <w:tcPr>
            <w:tcW w:w="4853" w:type="dxa"/>
          </w:tcPr>
          <w:p w:rsidR="00934A5C" w:rsidRPr="00CA5A3A" w:rsidRDefault="00934A5C" w:rsidP="004C0D6B">
            <w:pPr>
              <w:jc w:val="center"/>
              <w:rPr>
                <w:rFonts w:asciiTheme="minorHAnsi" w:hAnsiTheme="minorHAnsi" w:cstheme="minorHAnsi"/>
                <w:b/>
                <w:bCs/>
                <w:szCs w:val="24"/>
              </w:rPr>
            </w:pPr>
            <w:r w:rsidRPr="00CA5A3A">
              <w:rPr>
                <w:rFonts w:asciiTheme="minorHAnsi" w:hAnsiTheme="minorHAnsi" w:cstheme="minorHAnsi"/>
                <w:b/>
                <w:bCs/>
                <w:szCs w:val="24"/>
              </w:rPr>
              <w:t>ÜRÜN ADI</w:t>
            </w:r>
          </w:p>
        </w:tc>
        <w:tc>
          <w:tcPr>
            <w:tcW w:w="685" w:type="dxa"/>
          </w:tcPr>
          <w:p w:rsidR="00934A5C" w:rsidRPr="00CA5A3A" w:rsidRDefault="00934A5C"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BİRİM</w:t>
            </w:r>
          </w:p>
        </w:tc>
        <w:tc>
          <w:tcPr>
            <w:tcW w:w="1021" w:type="dxa"/>
          </w:tcPr>
          <w:p w:rsidR="00934A5C" w:rsidRPr="00CA5A3A" w:rsidRDefault="00934A5C"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MİKTAR</w:t>
            </w:r>
          </w:p>
        </w:tc>
        <w:tc>
          <w:tcPr>
            <w:tcW w:w="1415" w:type="dxa"/>
          </w:tcPr>
          <w:p w:rsidR="00934A5C" w:rsidRPr="00CA5A3A" w:rsidRDefault="00934A5C"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FİYAT</w:t>
            </w:r>
            <w:r w:rsidR="0015262D" w:rsidRPr="00CA5A3A">
              <w:rPr>
                <w:rFonts w:asciiTheme="minorHAnsi" w:eastAsiaTheme="minorHAnsi" w:hAnsiTheme="minorHAnsi" w:cstheme="minorHAnsi"/>
                <w:b/>
                <w:bCs/>
                <w:lang w:eastAsia="en-US"/>
              </w:rPr>
              <w:t xml:space="preserve"> ($)</w:t>
            </w:r>
          </w:p>
        </w:tc>
        <w:tc>
          <w:tcPr>
            <w:tcW w:w="1550" w:type="dxa"/>
          </w:tcPr>
          <w:p w:rsidR="00934A5C" w:rsidRPr="00CA5A3A" w:rsidRDefault="00934A5C" w:rsidP="004C0D6B">
            <w:pPr>
              <w:pStyle w:val="GvdeMetni"/>
              <w:jc w:val="center"/>
              <w:rPr>
                <w:rFonts w:asciiTheme="minorHAnsi" w:eastAsiaTheme="minorHAnsi" w:hAnsiTheme="minorHAnsi" w:cstheme="minorHAnsi"/>
                <w:b/>
                <w:bCs/>
                <w:lang w:eastAsia="en-US"/>
              </w:rPr>
            </w:pPr>
            <w:proofErr w:type="gramStart"/>
            <w:r w:rsidRPr="00CA5A3A">
              <w:rPr>
                <w:rFonts w:asciiTheme="minorHAnsi" w:eastAsiaTheme="minorHAnsi" w:hAnsiTheme="minorHAnsi" w:cstheme="minorHAnsi"/>
                <w:b/>
                <w:bCs/>
                <w:lang w:eastAsia="en-US"/>
              </w:rPr>
              <w:t>TOPLAM</w:t>
            </w:r>
            <w:r w:rsidR="0015262D" w:rsidRPr="00CA5A3A">
              <w:rPr>
                <w:rFonts w:asciiTheme="minorHAnsi" w:eastAsiaTheme="minorHAnsi" w:hAnsiTheme="minorHAnsi" w:cstheme="minorHAnsi"/>
                <w:b/>
                <w:bCs/>
                <w:lang w:eastAsia="en-US"/>
              </w:rPr>
              <w:t>(</w:t>
            </w:r>
            <w:proofErr w:type="gramEnd"/>
            <w:r w:rsidR="0015262D" w:rsidRPr="00CA5A3A">
              <w:rPr>
                <w:rFonts w:asciiTheme="minorHAnsi" w:eastAsiaTheme="minorHAnsi" w:hAnsiTheme="minorHAnsi" w:cstheme="minorHAnsi"/>
                <w:b/>
                <w:bCs/>
                <w:lang w:eastAsia="en-US"/>
              </w:rPr>
              <w:t>$)</w:t>
            </w:r>
          </w:p>
        </w:tc>
      </w:tr>
      <w:tr w:rsidR="00934A5C" w:rsidRPr="00CA5A3A" w:rsidTr="004C0D6B">
        <w:tc>
          <w:tcPr>
            <w:tcW w:w="676" w:type="dxa"/>
            <w:vAlign w:val="center"/>
          </w:tcPr>
          <w:p w:rsidR="00934A5C" w:rsidRPr="00CA5A3A" w:rsidRDefault="00CA5A3A" w:rsidP="004C0D6B">
            <w:pPr>
              <w:rPr>
                <w:rFonts w:asciiTheme="majorHAnsi" w:hAnsiTheme="majorHAnsi" w:cstheme="majorHAnsi"/>
                <w:sz w:val="22"/>
              </w:rPr>
            </w:pPr>
            <w:r>
              <w:rPr>
                <w:rFonts w:asciiTheme="majorHAnsi" w:hAnsiTheme="majorHAnsi" w:cstheme="majorHAnsi"/>
                <w:sz w:val="22"/>
              </w:rPr>
              <w:t>1</w:t>
            </w:r>
          </w:p>
        </w:tc>
        <w:tc>
          <w:tcPr>
            <w:tcW w:w="4853" w:type="dxa"/>
            <w:vAlign w:val="center"/>
          </w:tcPr>
          <w:p w:rsidR="00934A5C" w:rsidRPr="00CA5A3A" w:rsidRDefault="00934A5C" w:rsidP="00F50F6F">
            <w:pPr>
              <w:pStyle w:val="GvdeMetni"/>
              <w:jc w:val="left"/>
              <w:rPr>
                <w:rFonts w:asciiTheme="majorHAnsi" w:hAnsiTheme="majorHAnsi" w:cstheme="majorHAnsi"/>
                <w:sz w:val="22"/>
                <w:szCs w:val="22"/>
              </w:rPr>
            </w:pPr>
            <w:proofErr w:type="spellStart"/>
            <w:r w:rsidRPr="00CA5A3A">
              <w:rPr>
                <w:rFonts w:asciiTheme="majorHAnsi" w:eastAsiaTheme="minorHAnsi" w:hAnsiTheme="majorHAnsi" w:cstheme="majorHAnsi"/>
                <w:sz w:val="22"/>
                <w:szCs w:val="22"/>
                <w:lang w:eastAsia="en-US"/>
              </w:rPr>
              <w:t>Fiziksel</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9</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Depolama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Ünitesi</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3</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Depolama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Ünitesi</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4</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SAN Switch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2</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5</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Omurga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Anahtar</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4</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6</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Yönetim </w:t>
            </w:r>
            <w:proofErr w:type="spellStart"/>
            <w:r w:rsidRPr="00CA5A3A">
              <w:rPr>
                <w:rFonts w:asciiTheme="majorHAnsi" w:eastAsiaTheme="minorHAnsi" w:hAnsiTheme="majorHAnsi" w:cstheme="majorHAnsi"/>
                <w:sz w:val="22"/>
                <w:szCs w:val="22"/>
                <w:lang w:eastAsia="en-US"/>
              </w:rPr>
              <w:t>Anahtarı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4</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7</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NAS </w:t>
            </w:r>
            <w:proofErr w:type="spellStart"/>
            <w:r w:rsidRPr="00CA5A3A">
              <w:rPr>
                <w:rFonts w:asciiTheme="majorHAnsi" w:eastAsiaTheme="minorHAnsi" w:hAnsiTheme="majorHAnsi" w:cstheme="majorHAnsi"/>
                <w:sz w:val="22"/>
                <w:szCs w:val="22"/>
                <w:lang w:eastAsia="en-US"/>
              </w:rPr>
              <w:t>Depolama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Ünitesi</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8</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Güvenlik</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Duvarı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2</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9</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Güvenlik</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Duvarı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2</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10</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Güvenlik Bilgi ve Olay </w:t>
            </w:r>
            <w:proofErr w:type="spellStart"/>
            <w:r w:rsidRPr="00CA5A3A">
              <w:rPr>
                <w:rFonts w:asciiTheme="majorHAnsi" w:eastAsiaTheme="minorHAnsi" w:hAnsiTheme="majorHAnsi" w:cstheme="majorHAnsi"/>
                <w:sz w:val="22"/>
                <w:szCs w:val="22"/>
                <w:lang w:eastAsia="en-US"/>
              </w:rPr>
              <w:t>Yönetimi</w:t>
            </w:r>
            <w:proofErr w:type="spellEnd"/>
            <w:r w:rsidRPr="00CA5A3A">
              <w:rPr>
                <w:rFonts w:asciiTheme="majorHAnsi" w:eastAsiaTheme="minorHAnsi" w:hAnsiTheme="majorHAnsi" w:cstheme="majorHAnsi"/>
                <w:sz w:val="22"/>
                <w:szCs w:val="22"/>
                <w:lang w:eastAsia="en-US"/>
              </w:rPr>
              <w:t xml:space="preserve"> (SIEM) </w:t>
            </w:r>
            <w:proofErr w:type="spellStart"/>
            <w:r w:rsidRPr="00CA5A3A">
              <w:rPr>
                <w:rFonts w:asciiTheme="majorHAnsi" w:eastAsiaTheme="minorHAnsi" w:hAnsiTheme="majorHAnsi" w:cstheme="majorHAnsi"/>
                <w:sz w:val="22"/>
                <w:szCs w:val="22"/>
                <w:lang w:eastAsia="en-US"/>
              </w:rPr>
              <w:t>Ürünü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11</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E-</w:t>
            </w:r>
            <w:proofErr w:type="spellStart"/>
            <w:r w:rsidRPr="00CA5A3A">
              <w:rPr>
                <w:rFonts w:asciiTheme="majorHAnsi" w:eastAsiaTheme="minorHAnsi" w:hAnsiTheme="majorHAnsi" w:cstheme="majorHAnsi"/>
                <w:sz w:val="22"/>
                <w:szCs w:val="22"/>
                <w:lang w:eastAsia="en-US"/>
              </w:rPr>
              <w:t>posta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12</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WEB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13</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14</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Sanallaştırma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15</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Sanallaştırma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16</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Yedekleme</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Yazılımı</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17</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DLP ve </w:t>
            </w:r>
            <w:proofErr w:type="spellStart"/>
            <w:r w:rsidRPr="00CA5A3A">
              <w:rPr>
                <w:rFonts w:asciiTheme="majorHAnsi" w:eastAsiaTheme="minorHAnsi" w:hAnsiTheme="majorHAnsi" w:cstheme="majorHAnsi"/>
                <w:sz w:val="22"/>
                <w:szCs w:val="22"/>
                <w:lang w:eastAsia="en-US"/>
              </w:rPr>
              <w:t>Veri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Sınıflandırma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18</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Yapılandırılmamış</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Veri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19</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E-Posta </w:t>
            </w:r>
            <w:proofErr w:type="spellStart"/>
            <w:r w:rsidRPr="00CA5A3A">
              <w:rPr>
                <w:rFonts w:asciiTheme="majorHAnsi" w:eastAsiaTheme="minorHAnsi" w:hAnsiTheme="majorHAnsi" w:cstheme="majorHAnsi"/>
                <w:sz w:val="22"/>
                <w:szCs w:val="22"/>
                <w:lang w:eastAsia="en-US"/>
              </w:rPr>
              <w:t>Sunucusu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20</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İşletim</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Sistemi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21</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İşletim</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Sistemi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CA5A3A"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22</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Zaman </w:t>
            </w:r>
            <w:proofErr w:type="spellStart"/>
            <w:r w:rsidRPr="00CA5A3A">
              <w:rPr>
                <w:rFonts w:asciiTheme="majorHAnsi" w:eastAsiaTheme="minorHAnsi" w:hAnsiTheme="majorHAnsi" w:cstheme="majorHAnsi"/>
                <w:sz w:val="22"/>
                <w:szCs w:val="22"/>
                <w:lang w:eastAsia="en-US"/>
              </w:rPr>
              <w:t>Damgası</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Çözümü</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r w:rsidR="00934A5C" w:rsidRPr="00D7297E" w:rsidTr="004C0D6B">
        <w:tc>
          <w:tcPr>
            <w:tcW w:w="676" w:type="dxa"/>
            <w:vAlign w:val="center"/>
          </w:tcPr>
          <w:p w:rsidR="00934A5C"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23</w:t>
            </w:r>
          </w:p>
        </w:tc>
        <w:tc>
          <w:tcPr>
            <w:tcW w:w="4853" w:type="dxa"/>
            <w:vAlign w:val="center"/>
          </w:tcPr>
          <w:p w:rsidR="00934A5C" w:rsidRPr="00CA5A3A" w:rsidRDefault="00934A5C" w:rsidP="00F50F6F">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İzleme</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Yazılımı</w:t>
            </w:r>
            <w:proofErr w:type="spellEnd"/>
          </w:p>
        </w:tc>
        <w:tc>
          <w:tcPr>
            <w:tcW w:w="68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021"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415"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c>
          <w:tcPr>
            <w:tcW w:w="1550" w:type="dxa"/>
            <w:vAlign w:val="center"/>
          </w:tcPr>
          <w:p w:rsidR="00934A5C" w:rsidRPr="00CA5A3A" w:rsidRDefault="00934A5C" w:rsidP="004C0D6B">
            <w:pPr>
              <w:pStyle w:val="GvdeMetni"/>
              <w:jc w:val="center"/>
              <w:rPr>
                <w:rFonts w:asciiTheme="majorHAnsi" w:eastAsiaTheme="minorHAnsi" w:hAnsiTheme="majorHAnsi" w:cstheme="majorHAnsi"/>
                <w:sz w:val="22"/>
                <w:szCs w:val="22"/>
                <w:lang w:eastAsia="en-US"/>
              </w:rPr>
            </w:pPr>
          </w:p>
        </w:tc>
      </w:tr>
    </w:tbl>
    <w:p w:rsidR="00934A5C" w:rsidRPr="00D7297E" w:rsidRDefault="00934A5C" w:rsidP="00934A5C">
      <w:pPr>
        <w:rPr>
          <w:rFonts w:ascii="Bahnschrift" w:hAnsi="Bahnschrift" w:cs="Calibri Light"/>
          <w:sz w:val="22"/>
          <w:highlight w:val="green"/>
        </w:rPr>
      </w:pPr>
    </w:p>
    <w:p w:rsidR="00CA5A3A" w:rsidRDefault="00CA5A3A" w:rsidP="00CA5A3A">
      <w:pPr>
        <w:jc w:val="both"/>
        <w:rPr>
          <w:sz w:val="24"/>
          <w:szCs w:val="24"/>
        </w:rPr>
      </w:pPr>
    </w:p>
    <w:p w:rsidR="00CA5A3A" w:rsidRDefault="00CA5A3A" w:rsidP="00CA5A3A">
      <w:pPr>
        <w:jc w:val="both"/>
        <w:rPr>
          <w:sz w:val="24"/>
          <w:szCs w:val="24"/>
        </w:rPr>
      </w:pPr>
    </w:p>
    <w:p w:rsidR="00CA5A3A" w:rsidRDefault="00CA5A3A" w:rsidP="00CA5A3A">
      <w:pPr>
        <w:jc w:val="both"/>
        <w:rPr>
          <w:sz w:val="24"/>
          <w:szCs w:val="24"/>
        </w:rPr>
      </w:pPr>
    </w:p>
    <w:p w:rsidR="00CA5A3A" w:rsidRDefault="00CA5A3A" w:rsidP="00CA5A3A">
      <w:pPr>
        <w:jc w:val="both"/>
        <w:rPr>
          <w:sz w:val="24"/>
          <w:szCs w:val="24"/>
        </w:rPr>
      </w:pPr>
    </w:p>
    <w:p w:rsidR="00934A5C" w:rsidRPr="00CA5A3A" w:rsidRDefault="00934A5C" w:rsidP="00CA5A3A">
      <w:pPr>
        <w:jc w:val="both"/>
        <w:rPr>
          <w:sz w:val="24"/>
          <w:szCs w:val="24"/>
        </w:rPr>
      </w:pPr>
      <w:r w:rsidRPr="00CA5A3A">
        <w:rPr>
          <w:sz w:val="24"/>
          <w:szCs w:val="24"/>
        </w:rPr>
        <w:t>Teklif edilecek hizmetlere ait fiyat cetveli</w:t>
      </w:r>
    </w:p>
    <w:p w:rsidR="00934A5C" w:rsidRPr="00D7297E" w:rsidRDefault="00934A5C" w:rsidP="00934A5C">
      <w:pPr>
        <w:pStyle w:val="ListeParagraf"/>
        <w:ind w:left="851"/>
        <w:rPr>
          <w:highlight w:val="green"/>
        </w:rPr>
      </w:pPr>
    </w:p>
    <w:p w:rsidR="00934A5C" w:rsidRDefault="00934A5C" w:rsidP="00934A5C"/>
    <w:p w:rsidR="0015262D" w:rsidRDefault="0015262D" w:rsidP="00934A5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314"/>
        <w:gridCol w:w="2127"/>
        <w:gridCol w:w="1984"/>
        <w:gridCol w:w="2268"/>
      </w:tblGrid>
      <w:tr w:rsidR="0015262D" w:rsidRPr="00CA5A3A" w:rsidTr="0015262D">
        <w:trPr>
          <w:trHeight w:val="816"/>
        </w:trPr>
        <w:tc>
          <w:tcPr>
            <w:tcW w:w="655" w:type="dxa"/>
          </w:tcPr>
          <w:p w:rsidR="0015262D" w:rsidRPr="00CA5A3A" w:rsidRDefault="0015262D" w:rsidP="004C0D6B">
            <w:pPr>
              <w:jc w:val="center"/>
              <w:rPr>
                <w:rFonts w:asciiTheme="minorHAnsi" w:hAnsiTheme="minorHAnsi" w:cstheme="minorHAnsi"/>
                <w:b/>
                <w:bCs/>
                <w:szCs w:val="24"/>
              </w:rPr>
            </w:pPr>
            <w:r w:rsidRPr="00CA5A3A">
              <w:rPr>
                <w:rFonts w:asciiTheme="minorHAnsi" w:hAnsiTheme="minorHAnsi" w:cstheme="minorHAnsi"/>
                <w:b/>
                <w:bCs/>
                <w:szCs w:val="24"/>
              </w:rPr>
              <w:t>No.</w:t>
            </w:r>
          </w:p>
        </w:tc>
        <w:tc>
          <w:tcPr>
            <w:tcW w:w="3314" w:type="dxa"/>
          </w:tcPr>
          <w:p w:rsidR="0015262D" w:rsidRPr="00CA5A3A" w:rsidRDefault="0015262D" w:rsidP="004C0D6B">
            <w:pPr>
              <w:jc w:val="center"/>
              <w:rPr>
                <w:rFonts w:asciiTheme="minorHAnsi" w:hAnsiTheme="minorHAnsi" w:cstheme="minorHAnsi"/>
                <w:b/>
                <w:bCs/>
                <w:szCs w:val="24"/>
              </w:rPr>
            </w:pPr>
            <w:r w:rsidRPr="00CA5A3A">
              <w:rPr>
                <w:rFonts w:asciiTheme="minorHAnsi" w:hAnsiTheme="minorHAnsi" w:cstheme="minorHAnsi"/>
                <w:b/>
                <w:bCs/>
                <w:szCs w:val="24"/>
              </w:rPr>
              <w:t xml:space="preserve">ÜRÜN VE HİZMETLER </w:t>
            </w:r>
          </w:p>
        </w:tc>
        <w:tc>
          <w:tcPr>
            <w:tcW w:w="2127" w:type="dxa"/>
          </w:tcPr>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PEŞİN</w:t>
            </w:r>
            <w:r w:rsidR="00B2210F" w:rsidRPr="00CA5A3A">
              <w:rPr>
                <w:rFonts w:asciiTheme="minorHAnsi" w:eastAsiaTheme="minorHAnsi" w:hAnsiTheme="minorHAnsi" w:cstheme="minorHAnsi"/>
                <w:b/>
                <w:bCs/>
                <w:lang w:eastAsia="en-US"/>
              </w:rPr>
              <w:t xml:space="preserve"> ₺</w:t>
            </w:r>
          </w:p>
        </w:tc>
        <w:tc>
          <w:tcPr>
            <w:tcW w:w="1984" w:type="dxa"/>
          </w:tcPr>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36 AY TAKSİTLİ</w:t>
            </w:r>
          </w:p>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(AYLIK</w:t>
            </w:r>
            <w:r w:rsidR="00B2210F" w:rsidRPr="00CA5A3A">
              <w:rPr>
                <w:rFonts w:asciiTheme="minorHAnsi" w:eastAsiaTheme="minorHAnsi" w:hAnsiTheme="minorHAnsi" w:cstheme="minorHAnsi"/>
                <w:b/>
                <w:bCs/>
                <w:lang w:eastAsia="en-US"/>
              </w:rPr>
              <w:t xml:space="preserve"> ₺</w:t>
            </w:r>
            <w:r w:rsidRPr="00CA5A3A">
              <w:rPr>
                <w:rFonts w:asciiTheme="minorHAnsi" w:eastAsiaTheme="minorHAnsi" w:hAnsiTheme="minorHAnsi" w:cstheme="minorHAnsi"/>
                <w:b/>
                <w:bCs/>
                <w:lang w:eastAsia="en-US"/>
              </w:rPr>
              <w:t>)</w:t>
            </w:r>
          </w:p>
        </w:tc>
        <w:tc>
          <w:tcPr>
            <w:tcW w:w="2268" w:type="dxa"/>
          </w:tcPr>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60 AY TAKSİTLİ</w:t>
            </w:r>
          </w:p>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(AYLIK</w:t>
            </w:r>
            <w:r w:rsidR="00B2210F" w:rsidRPr="00CA5A3A">
              <w:rPr>
                <w:rFonts w:asciiTheme="minorHAnsi" w:eastAsiaTheme="minorHAnsi" w:hAnsiTheme="minorHAnsi" w:cstheme="minorHAnsi"/>
                <w:b/>
                <w:bCs/>
                <w:lang w:eastAsia="en-US"/>
              </w:rPr>
              <w:t xml:space="preserve"> ₺</w:t>
            </w:r>
            <w:r w:rsidRPr="00CA5A3A">
              <w:rPr>
                <w:rFonts w:asciiTheme="minorHAnsi" w:eastAsiaTheme="minorHAnsi" w:hAnsiTheme="minorHAnsi" w:cstheme="minorHAnsi"/>
                <w:b/>
                <w:bCs/>
                <w:lang w:eastAsia="en-US"/>
              </w:rPr>
              <w:t>)</w:t>
            </w:r>
          </w:p>
        </w:tc>
      </w:tr>
      <w:tr w:rsidR="0015262D" w:rsidRPr="00CA5A3A" w:rsidTr="0015262D">
        <w:tc>
          <w:tcPr>
            <w:tcW w:w="655" w:type="dxa"/>
            <w:vAlign w:val="center"/>
          </w:tcPr>
          <w:p w:rsidR="0015262D" w:rsidRPr="00CA5A3A" w:rsidRDefault="0015262D" w:rsidP="004C0D6B">
            <w:pPr>
              <w:rPr>
                <w:rFonts w:asciiTheme="majorHAnsi" w:hAnsiTheme="majorHAnsi" w:cstheme="majorHAnsi"/>
                <w:sz w:val="22"/>
              </w:rPr>
            </w:pPr>
            <w:r w:rsidRPr="00CA5A3A">
              <w:rPr>
                <w:rFonts w:asciiTheme="majorHAnsi" w:hAnsiTheme="majorHAnsi" w:cstheme="majorHAnsi"/>
                <w:sz w:val="22"/>
              </w:rPr>
              <w:t>1.</w:t>
            </w:r>
          </w:p>
        </w:tc>
        <w:tc>
          <w:tcPr>
            <w:tcW w:w="3314" w:type="dxa"/>
            <w:vAlign w:val="center"/>
          </w:tcPr>
          <w:p w:rsidR="0015262D" w:rsidRPr="00CA5A3A" w:rsidRDefault="0015262D" w:rsidP="00CA20CC">
            <w:pPr>
              <w:pStyle w:val="GvdeMetni"/>
              <w:jc w:val="left"/>
              <w:rPr>
                <w:rFonts w:asciiTheme="majorHAnsi" w:hAnsiTheme="majorHAnsi" w:cstheme="majorHAnsi"/>
                <w:sz w:val="22"/>
                <w:szCs w:val="22"/>
              </w:rPr>
            </w:pPr>
            <w:proofErr w:type="spellStart"/>
            <w:r w:rsidRPr="00CA5A3A">
              <w:rPr>
                <w:rFonts w:asciiTheme="majorHAnsi" w:eastAsiaTheme="minorHAnsi" w:hAnsiTheme="majorHAnsi" w:cstheme="majorHAnsi"/>
                <w:sz w:val="22"/>
                <w:szCs w:val="22"/>
                <w:lang w:eastAsia="en-US"/>
              </w:rPr>
              <w:t>Ürün</w:t>
            </w:r>
            <w:proofErr w:type="spellEnd"/>
            <w:r w:rsidRPr="00CA5A3A">
              <w:rPr>
                <w:rFonts w:asciiTheme="majorHAnsi" w:eastAsiaTheme="minorHAnsi" w:hAnsiTheme="majorHAnsi" w:cstheme="majorHAnsi"/>
                <w:sz w:val="22"/>
                <w:szCs w:val="22"/>
                <w:lang w:eastAsia="en-US"/>
              </w:rPr>
              <w:t xml:space="preserve"> ve </w:t>
            </w:r>
            <w:proofErr w:type="spellStart"/>
            <w:r w:rsidRPr="00CA5A3A">
              <w:rPr>
                <w:rFonts w:asciiTheme="majorHAnsi" w:eastAsiaTheme="minorHAnsi" w:hAnsiTheme="majorHAnsi" w:cstheme="majorHAnsi"/>
                <w:sz w:val="22"/>
                <w:szCs w:val="22"/>
                <w:lang w:eastAsia="en-US"/>
              </w:rPr>
              <w:t>hizmetler</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Toplamı</w:t>
            </w:r>
            <w:proofErr w:type="spellEnd"/>
          </w:p>
        </w:tc>
        <w:tc>
          <w:tcPr>
            <w:tcW w:w="2127"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c>
          <w:tcPr>
            <w:tcW w:w="1984"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c>
          <w:tcPr>
            <w:tcW w:w="2268"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r>
      <w:tr w:rsidR="0015262D" w:rsidRPr="00CA5A3A" w:rsidTr="0015262D">
        <w:tc>
          <w:tcPr>
            <w:tcW w:w="655" w:type="dxa"/>
            <w:vAlign w:val="center"/>
          </w:tcPr>
          <w:p w:rsidR="0015262D" w:rsidRPr="00CA5A3A" w:rsidRDefault="0015262D" w:rsidP="004C0D6B">
            <w:pPr>
              <w:pStyle w:val="GvdeMetni"/>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2.</w:t>
            </w:r>
          </w:p>
        </w:tc>
        <w:tc>
          <w:tcPr>
            <w:tcW w:w="3314" w:type="dxa"/>
            <w:vAlign w:val="center"/>
          </w:tcPr>
          <w:p w:rsidR="0015262D" w:rsidRPr="00CA5A3A" w:rsidRDefault="0015262D"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Bakım</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Hizmetleri</w:t>
            </w:r>
            <w:proofErr w:type="spellEnd"/>
          </w:p>
        </w:tc>
        <w:tc>
          <w:tcPr>
            <w:tcW w:w="2127" w:type="dxa"/>
            <w:vAlign w:val="center"/>
          </w:tcPr>
          <w:p w:rsidR="0015262D" w:rsidRPr="00CA5A3A" w:rsidRDefault="00C37075" w:rsidP="004C0D6B">
            <w:pPr>
              <w:pStyle w:val="GvdeMetni"/>
              <w:jc w:val="center"/>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w:t>
            </w:r>
          </w:p>
        </w:tc>
        <w:tc>
          <w:tcPr>
            <w:tcW w:w="1984"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c>
          <w:tcPr>
            <w:tcW w:w="2268"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r>
      <w:tr w:rsidR="0015262D" w:rsidRPr="00A31CA1" w:rsidTr="0015262D">
        <w:tc>
          <w:tcPr>
            <w:tcW w:w="655" w:type="dxa"/>
            <w:vAlign w:val="center"/>
          </w:tcPr>
          <w:p w:rsidR="0015262D" w:rsidRPr="00CA5A3A" w:rsidRDefault="00CA5A3A" w:rsidP="0015262D">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3</w:t>
            </w:r>
          </w:p>
        </w:tc>
        <w:tc>
          <w:tcPr>
            <w:tcW w:w="3314" w:type="dxa"/>
            <w:vAlign w:val="center"/>
          </w:tcPr>
          <w:p w:rsidR="0015262D" w:rsidRPr="00CA5A3A" w:rsidRDefault="0015262D"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Operatör</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Hizmetleri</w:t>
            </w:r>
            <w:proofErr w:type="spellEnd"/>
          </w:p>
        </w:tc>
        <w:tc>
          <w:tcPr>
            <w:tcW w:w="2127" w:type="dxa"/>
            <w:vAlign w:val="center"/>
          </w:tcPr>
          <w:p w:rsidR="0015262D" w:rsidRPr="00CA5A3A" w:rsidRDefault="0015262D" w:rsidP="0015262D">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w:t>
            </w:r>
          </w:p>
        </w:tc>
        <w:tc>
          <w:tcPr>
            <w:tcW w:w="1984" w:type="dxa"/>
            <w:vAlign w:val="center"/>
          </w:tcPr>
          <w:p w:rsidR="0015262D" w:rsidRPr="004E709B" w:rsidRDefault="0015262D" w:rsidP="0015262D">
            <w:pPr>
              <w:pStyle w:val="GvdeMetni"/>
              <w:jc w:val="center"/>
              <w:rPr>
                <w:rFonts w:asciiTheme="majorHAnsi" w:eastAsiaTheme="minorHAnsi" w:hAnsiTheme="majorHAnsi" w:cstheme="majorHAnsi"/>
                <w:sz w:val="22"/>
                <w:szCs w:val="22"/>
                <w:lang w:eastAsia="en-US"/>
              </w:rPr>
            </w:pPr>
          </w:p>
        </w:tc>
        <w:tc>
          <w:tcPr>
            <w:tcW w:w="2268" w:type="dxa"/>
            <w:vAlign w:val="center"/>
          </w:tcPr>
          <w:p w:rsidR="0015262D" w:rsidRPr="004E709B" w:rsidRDefault="0015262D" w:rsidP="0015262D">
            <w:pPr>
              <w:pStyle w:val="GvdeMetni"/>
              <w:jc w:val="center"/>
              <w:rPr>
                <w:rFonts w:asciiTheme="majorHAnsi" w:eastAsiaTheme="minorHAnsi" w:hAnsiTheme="majorHAnsi" w:cstheme="majorHAnsi"/>
                <w:sz w:val="22"/>
                <w:szCs w:val="22"/>
                <w:lang w:eastAsia="en-US"/>
              </w:rPr>
            </w:pPr>
          </w:p>
        </w:tc>
      </w:tr>
    </w:tbl>
    <w:p w:rsidR="00934A5C" w:rsidRDefault="00934A5C" w:rsidP="00934A5C"/>
    <w:p w:rsidR="00934A5C" w:rsidRPr="00CA5A3A" w:rsidRDefault="00934A5C" w:rsidP="00CA5A3A">
      <w:pPr>
        <w:jc w:val="both"/>
        <w:rPr>
          <w:sz w:val="24"/>
          <w:szCs w:val="24"/>
        </w:rPr>
      </w:pPr>
      <w:bookmarkStart w:id="8" w:name="_EK_F_–"/>
      <w:bookmarkStart w:id="9" w:name="_Toc55918382"/>
      <w:bookmarkEnd w:id="8"/>
      <w:r w:rsidRPr="00CA5A3A">
        <w:rPr>
          <w:sz w:val="24"/>
          <w:szCs w:val="24"/>
        </w:rPr>
        <w:t>Ürün ve Hizmet Fiyat Cetveli</w:t>
      </w:r>
      <w:bookmarkEnd w:id="9"/>
      <w:r w:rsidRPr="00CA5A3A">
        <w:rPr>
          <w:sz w:val="24"/>
          <w:szCs w:val="24"/>
        </w:rPr>
        <w:t xml:space="preserve"> (</w:t>
      </w:r>
      <w:proofErr w:type="spellStart"/>
      <w:r w:rsidRPr="00CA5A3A">
        <w:rPr>
          <w:sz w:val="24"/>
          <w:szCs w:val="24"/>
        </w:rPr>
        <w:t>Hyper-converged</w:t>
      </w:r>
      <w:proofErr w:type="spellEnd"/>
      <w:r w:rsidRPr="00CA5A3A">
        <w:rPr>
          <w:sz w:val="24"/>
          <w:szCs w:val="24"/>
        </w:rPr>
        <w:t xml:space="preserve"> Teklifi için)</w:t>
      </w:r>
    </w:p>
    <w:p w:rsidR="00934A5C" w:rsidRPr="00CA5A3A" w:rsidRDefault="00934A5C" w:rsidP="00CA5A3A">
      <w:pPr>
        <w:jc w:val="both"/>
        <w:rPr>
          <w:sz w:val="24"/>
          <w:szCs w:val="24"/>
        </w:rPr>
      </w:pPr>
      <w:r w:rsidRPr="00CA5A3A">
        <w:rPr>
          <w:sz w:val="24"/>
          <w:szCs w:val="24"/>
        </w:rPr>
        <w:t>Teklif edilecek ürünlere ait fiyat cetveli</w:t>
      </w:r>
    </w:p>
    <w:p w:rsidR="00934A5C" w:rsidRPr="00D7297E" w:rsidRDefault="00934A5C" w:rsidP="00934A5C">
      <w:pPr>
        <w:rPr>
          <w:rFonts w:ascii="Bahnschrift" w:hAnsi="Bahnschrift"/>
          <w:sz w:val="22"/>
          <w:highlight w:val="green"/>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550"/>
        <w:gridCol w:w="925"/>
        <w:gridCol w:w="1155"/>
        <w:gridCol w:w="1347"/>
        <w:gridCol w:w="1796"/>
      </w:tblGrid>
      <w:tr w:rsidR="00934A5C" w:rsidRPr="00CA5A3A" w:rsidTr="00B2210F">
        <w:tc>
          <w:tcPr>
            <w:tcW w:w="717" w:type="dxa"/>
          </w:tcPr>
          <w:p w:rsidR="00934A5C" w:rsidRPr="00CA5A3A" w:rsidRDefault="00934A5C" w:rsidP="004C0D6B">
            <w:pPr>
              <w:jc w:val="center"/>
              <w:rPr>
                <w:rFonts w:asciiTheme="minorHAnsi" w:hAnsiTheme="minorHAnsi" w:cstheme="minorHAnsi"/>
                <w:b/>
                <w:bCs/>
                <w:szCs w:val="24"/>
              </w:rPr>
            </w:pPr>
            <w:r w:rsidRPr="00CA5A3A">
              <w:rPr>
                <w:rFonts w:asciiTheme="minorHAnsi" w:hAnsiTheme="minorHAnsi" w:cstheme="minorHAnsi"/>
                <w:b/>
                <w:bCs/>
                <w:szCs w:val="24"/>
              </w:rPr>
              <w:t>No.</w:t>
            </w:r>
          </w:p>
        </w:tc>
        <w:tc>
          <w:tcPr>
            <w:tcW w:w="4550" w:type="dxa"/>
          </w:tcPr>
          <w:p w:rsidR="00934A5C" w:rsidRPr="00CA5A3A" w:rsidRDefault="00934A5C" w:rsidP="004C0D6B">
            <w:pPr>
              <w:jc w:val="center"/>
              <w:rPr>
                <w:rFonts w:asciiTheme="minorHAnsi" w:hAnsiTheme="minorHAnsi" w:cstheme="minorHAnsi"/>
                <w:b/>
                <w:bCs/>
                <w:szCs w:val="24"/>
              </w:rPr>
            </w:pPr>
            <w:r w:rsidRPr="00CA5A3A">
              <w:rPr>
                <w:rFonts w:asciiTheme="minorHAnsi" w:hAnsiTheme="minorHAnsi" w:cstheme="minorHAnsi"/>
                <w:b/>
                <w:bCs/>
                <w:szCs w:val="24"/>
              </w:rPr>
              <w:t>ÜRÜN ADI</w:t>
            </w:r>
          </w:p>
        </w:tc>
        <w:tc>
          <w:tcPr>
            <w:tcW w:w="925" w:type="dxa"/>
          </w:tcPr>
          <w:p w:rsidR="00934A5C" w:rsidRPr="00CA5A3A" w:rsidRDefault="00934A5C"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BİRİM</w:t>
            </w:r>
          </w:p>
        </w:tc>
        <w:tc>
          <w:tcPr>
            <w:tcW w:w="1155" w:type="dxa"/>
          </w:tcPr>
          <w:p w:rsidR="00934A5C" w:rsidRPr="00CA5A3A" w:rsidRDefault="00934A5C"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MİKTAR</w:t>
            </w:r>
          </w:p>
        </w:tc>
        <w:tc>
          <w:tcPr>
            <w:tcW w:w="1347" w:type="dxa"/>
          </w:tcPr>
          <w:p w:rsidR="00934A5C" w:rsidRPr="00CA5A3A" w:rsidRDefault="00934A5C"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FİYAT</w:t>
            </w:r>
            <w:r w:rsidR="00B2210F" w:rsidRPr="00CA5A3A">
              <w:rPr>
                <w:rFonts w:asciiTheme="minorHAnsi" w:eastAsiaTheme="minorHAnsi" w:hAnsiTheme="minorHAnsi" w:cstheme="minorHAnsi"/>
                <w:b/>
                <w:bCs/>
                <w:lang w:eastAsia="en-US"/>
              </w:rPr>
              <w:t xml:space="preserve"> ($)</w:t>
            </w:r>
          </w:p>
        </w:tc>
        <w:tc>
          <w:tcPr>
            <w:tcW w:w="1796" w:type="dxa"/>
          </w:tcPr>
          <w:p w:rsidR="00934A5C" w:rsidRPr="00CA5A3A" w:rsidRDefault="00934A5C"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TOPLAM</w:t>
            </w:r>
            <w:r w:rsidR="00B2210F" w:rsidRPr="00CA5A3A">
              <w:rPr>
                <w:rFonts w:asciiTheme="minorHAnsi" w:eastAsiaTheme="minorHAnsi" w:hAnsiTheme="minorHAnsi" w:cstheme="minorHAnsi"/>
                <w:b/>
                <w:bCs/>
                <w:lang w:eastAsia="en-US"/>
              </w:rPr>
              <w:t xml:space="preserve"> ($)</w:t>
            </w:r>
          </w:p>
        </w:tc>
      </w:tr>
      <w:tr w:rsidR="00CA5A3A" w:rsidRPr="00CA5A3A" w:rsidTr="00B2210F">
        <w:tc>
          <w:tcPr>
            <w:tcW w:w="717" w:type="dxa"/>
            <w:vAlign w:val="center"/>
          </w:tcPr>
          <w:p w:rsidR="00CA5A3A" w:rsidRPr="00CA5A3A" w:rsidRDefault="00CA5A3A" w:rsidP="00CA5A3A">
            <w:pPr>
              <w:rPr>
                <w:rFonts w:asciiTheme="majorHAnsi" w:hAnsiTheme="majorHAnsi" w:cstheme="majorHAnsi"/>
                <w:sz w:val="22"/>
              </w:rPr>
            </w:pPr>
            <w:r>
              <w:rPr>
                <w:rFonts w:asciiTheme="majorHAnsi" w:hAnsiTheme="majorHAnsi" w:cstheme="majorHAnsi"/>
                <w:sz w:val="22"/>
              </w:rPr>
              <w:t>1</w:t>
            </w:r>
          </w:p>
        </w:tc>
        <w:tc>
          <w:tcPr>
            <w:tcW w:w="4550" w:type="dxa"/>
            <w:vAlign w:val="center"/>
          </w:tcPr>
          <w:p w:rsidR="00CA5A3A" w:rsidRPr="00CA5A3A" w:rsidRDefault="00CA5A3A" w:rsidP="00CA20CC">
            <w:pPr>
              <w:pStyle w:val="GvdeMetni"/>
              <w:jc w:val="left"/>
              <w:rPr>
                <w:rFonts w:asciiTheme="majorHAnsi" w:hAnsiTheme="majorHAnsi" w:cstheme="majorHAnsi"/>
                <w:sz w:val="22"/>
                <w:szCs w:val="22"/>
              </w:rPr>
            </w:pPr>
            <w:proofErr w:type="spellStart"/>
            <w:r w:rsidRPr="00CA5A3A">
              <w:rPr>
                <w:rFonts w:asciiTheme="majorHAnsi" w:eastAsiaTheme="minorHAnsi" w:hAnsiTheme="majorHAnsi" w:cstheme="majorHAnsi"/>
                <w:sz w:val="22"/>
                <w:szCs w:val="22"/>
                <w:lang w:eastAsia="en-US"/>
              </w:rPr>
              <w:t>Hiper</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Tümleşik</w:t>
            </w:r>
            <w:proofErr w:type="spellEnd"/>
            <w:r w:rsidRPr="00CA5A3A">
              <w:rPr>
                <w:rFonts w:asciiTheme="majorHAnsi" w:eastAsiaTheme="minorHAnsi" w:hAnsiTheme="majorHAnsi" w:cstheme="majorHAnsi"/>
                <w:sz w:val="22"/>
                <w:szCs w:val="22"/>
                <w:lang w:eastAsia="en-US"/>
              </w:rPr>
              <w:t xml:space="preserve"> (Hyper-converged </w:t>
            </w:r>
            <w:proofErr w:type="spellStart"/>
            <w:r w:rsidRPr="00CA5A3A">
              <w:rPr>
                <w:rFonts w:asciiTheme="majorHAnsi" w:eastAsiaTheme="minorHAnsi" w:hAnsiTheme="majorHAnsi" w:cstheme="majorHAnsi"/>
                <w:sz w:val="22"/>
                <w:szCs w:val="22"/>
                <w:lang w:eastAsia="en-US"/>
              </w:rPr>
              <w:t>Infrastructere</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Altyapı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Hiper</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Tümleşik</w:t>
            </w:r>
            <w:proofErr w:type="spellEnd"/>
            <w:r w:rsidRPr="00CA5A3A">
              <w:rPr>
                <w:rFonts w:asciiTheme="majorHAnsi" w:eastAsiaTheme="minorHAnsi" w:hAnsiTheme="majorHAnsi" w:cstheme="majorHAnsi"/>
                <w:sz w:val="22"/>
                <w:szCs w:val="22"/>
                <w:lang w:eastAsia="en-US"/>
              </w:rPr>
              <w:t xml:space="preserve"> (Hyper-converged </w:t>
            </w:r>
            <w:proofErr w:type="spellStart"/>
            <w:r w:rsidRPr="00CA5A3A">
              <w:rPr>
                <w:rFonts w:asciiTheme="majorHAnsi" w:eastAsiaTheme="minorHAnsi" w:hAnsiTheme="majorHAnsi" w:cstheme="majorHAnsi"/>
                <w:sz w:val="22"/>
                <w:szCs w:val="22"/>
                <w:lang w:eastAsia="en-US"/>
              </w:rPr>
              <w:t>Infrastructere</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Altyapı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3</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Omurga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Anahtar</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4</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4</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Yönetim </w:t>
            </w:r>
            <w:proofErr w:type="spellStart"/>
            <w:r w:rsidRPr="00CA5A3A">
              <w:rPr>
                <w:rFonts w:asciiTheme="majorHAnsi" w:eastAsiaTheme="minorHAnsi" w:hAnsiTheme="majorHAnsi" w:cstheme="majorHAnsi"/>
                <w:sz w:val="22"/>
                <w:szCs w:val="22"/>
                <w:lang w:eastAsia="en-US"/>
              </w:rPr>
              <w:t>Anahtarı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4</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5</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NAS </w:t>
            </w:r>
            <w:proofErr w:type="spellStart"/>
            <w:r w:rsidRPr="00CA5A3A">
              <w:rPr>
                <w:rFonts w:asciiTheme="majorHAnsi" w:eastAsiaTheme="minorHAnsi" w:hAnsiTheme="majorHAnsi" w:cstheme="majorHAnsi"/>
                <w:sz w:val="22"/>
                <w:szCs w:val="22"/>
                <w:lang w:eastAsia="en-US"/>
              </w:rPr>
              <w:t>Depolama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Ünitesi</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6</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Güvenlik</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Duvarı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2</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7</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Güvenlik</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Duvarı</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2</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8</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Güvenlik Bilgi ve Olay </w:t>
            </w:r>
            <w:proofErr w:type="spellStart"/>
            <w:r w:rsidRPr="00CA5A3A">
              <w:rPr>
                <w:rFonts w:asciiTheme="majorHAnsi" w:eastAsiaTheme="minorHAnsi" w:hAnsiTheme="majorHAnsi" w:cstheme="majorHAnsi"/>
                <w:sz w:val="22"/>
                <w:szCs w:val="22"/>
                <w:lang w:eastAsia="en-US"/>
              </w:rPr>
              <w:t>Yönetimi</w:t>
            </w:r>
            <w:proofErr w:type="spellEnd"/>
            <w:r w:rsidRPr="00CA5A3A">
              <w:rPr>
                <w:rFonts w:asciiTheme="majorHAnsi" w:eastAsiaTheme="minorHAnsi" w:hAnsiTheme="majorHAnsi" w:cstheme="majorHAnsi"/>
                <w:sz w:val="22"/>
                <w:szCs w:val="22"/>
                <w:lang w:eastAsia="en-US"/>
              </w:rPr>
              <w:t xml:space="preserve"> (SIEM) </w:t>
            </w:r>
            <w:proofErr w:type="spellStart"/>
            <w:r w:rsidRPr="00CA5A3A">
              <w:rPr>
                <w:rFonts w:asciiTheme="majorHAnsi" w:eastAsiaTheme="minorHAnsi" w:hAnsiTheme="majorHAnsi" w:cstheme="majorHAnsi"/>
                <w:sz w:val="22"/>
                <w:szCs w:val="22"/>
                <w:lang w:eastAsia="en-US"/>
              </w:rPr>
              <w:t>Ürünü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9</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E-</w:t>
            </w:r>
            <w:proofErr w:type="spellStart"/>
            <w:r w:rsidRPr="00CA5A3A">
              <w:rPr>
                <w:rFonts w:asciiTheme="majorHAnsi" w:eastAsiaTheme="minorHAnsi" w:hAnsiTheme="majorHAnsi" w:cstheme="majorHAnsi"/>
                <w:sz w:val="22"/>
                <w:szCs w:val="22"/>
                <w:lang w:eastAsia="en-US"/>
              </w:rPr>
              <w:t>posta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10</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WEB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11</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12</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Sanallaştırma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13</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Sanallaştırma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14</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Yedekleme</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Yazılımı</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15</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DLP ve </w:t>
            </w:r>
            <w:proofErr w:type="spellStart"/>
            <w:r w:rsidRPr="00CA5A3A">
              <w:rPr>
                <w:rFonts w:asciiTheme="majorHAnsi" w:eastAsiaTheme="minorHAnsi" w:hAnsiTheme="majorHAnsi" w:cstheme="majorHAnsi"/>
                <w:sz w:val="22"/>
                <w:szCs w:val="22"/>
                <w:lang w:eastAsia="en-US"/>
              </w:rPr>
              <w:t>Veri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Sınıflandırma</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16</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Yapılandırılmamış</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Veri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Güvenliği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17</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E-Posta </w:t>
            </w:r>
            <w:proofErr w:type="spellStart"/>
            <w:r w:rsidRPr="00CA5A3A">
              <w:rPr>
                <w:rFonts w:asciiTheme="majorHAnsi" w:eastAsiaTheme="minorHAnsi" w:hAnsiTheme="majorHAnsi" w:cstheme="majorHAnsi"/>
                <w:sz w:val="22"/>
                <w:szCs w:val="22"/>
                <w:lang w:eastAsia="en-US"/>
              </w:rPr>
              <w:t>Sunucusu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18</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İşletim</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Sistemi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Aktif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19</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Sunucu</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İşletim</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Sistemi</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Ürünü</w:t>
            </w:r>
            <w:proofErr w:type="spellEnd"/>
            <w:r w:rsidRPr="00CA5A3A">
              <w:rPr>
                <w:rFonts w:asciiTheme="majorHAnsi" w:eastAsiaTheme="minorHAnsi" w:hAnsiTheme="majorHAnsi" w:cstheme="majorHAnsi"/>
                <w:sz w:val="22"/>
                <w:szCs w:val="22"/>
                <w:lang w:eastAsia="en-US"/>
              </w:rPr>
              <w:t xml:space="preserve"> – </w:t>
            </w:r>
            <w:proofErr w:type="spellStart"/>
            <w:r w:rsidRPr="00CA5A3A">
              <w:rPr>
                <w:rFonts w:asciiTheme="majorHAnsi" w:eastAsiaTheme="minorHAnsi" w:hAnsiTheme="majorHAnsi" w:cstheme="majorHAnsi"/>
                <w:sz w:val="22"/>
                <w:szCs w:val="22"/>
                <w:lang w:eastAsia="en-US"/>
              </w:rPr>
              <w:t>Pasif</w:t>
            </w:r>
            <w:proofErr w:type="spellEnd"/>
            <w:r w:rsidRPr="00CA5A3A">
              <w:rPr>
                <w:rFonts w:asciiTheme="majorHAnsi" w:eastAsiaTheme="minorHAnsi" w:hAnsiTheme="majorHAnsi" w:cstheme="majorHAnsi"/>
                <w:sz w:val="22"/>
                <w:szCs w:val="22"/>
                <w:lang w:eastAsia="en-US"/>
              </w:rPr>
              <w:t xml:space="preserve"> DC</w:t>
            </w:r>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CA5A3A"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20</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 xml:space="preserve">Zaman </w:t>
            </w:r>
            <w:proofErr w:type="spellStart"/>
            <w:r w:rsidRPr="00CA5A3A">
              <w:rPr>
                <w:rFonts w:asciiTheme="majorHAnsi" w:eastAsiaTheme="minorHAnsi" w:hAnsiTheme="majorHAnsi" w:cstheme="majorHAnsi"/>
                <w:sz w:val="22"/>
                <w:szCs w:val="22"/>
                <w:lang w:eastAsia="en-US"/>
              </w:rPr>
              <w:t>Damgası</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Çözümü</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r w:rsidR="00CA5A3A" w:rsidRPr="00D7297E" w:rsidTr="00B2210F">
        <w:tc>
          <w:tcPr>
            <w:tcW w:w="717" w:type="dxa"/>
            <w:vAlign w:val="center"/>
          </w:tcPr>
          <w:p w:rsidR="00CA5A3A" w:rsidRPr="00CA5A3A" w:rsidRDefault="00CA5A3A" w:rsidP="00CA5A3A">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21</w:t>
            </w:r>
          </w:p>
        </w:tc>
        <w:tc>
          <w:tcPr>
            <w:tcW w:w="4550" w:type="dxa"/>
            <w:vAlign w:val="center"/>
          </w:tcPr>
          <w:p w:rsidR="00CA5A3A" w:rsidRPr="00CA5A3A" w:rsidRDefault="00CA5A3A"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İzleme</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Yazılımı</w:t>
            </w:r>
            <w:proofErr w:type="spellEnd"/>
          </w:p>
        </w:tc>
        <w:tc>
          <w:tcPr>
            <w:tcW w:w="92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Adet</w:t>
            </w:r>
            <w:proofErr w:type="spellEnd"/>
          </w:p>
        </w:tc>
        <w:tc>
          <w:tcPr>
            <w:tcW w:w="1155"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1</w:t>
            </w:r>
          </w:p>
        </w:tc>
        <w:tc>
          <w:tcPr>
            <w:tcW w:w="1347"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c>
          <w:tcPr>
            <w:tcW w:w="1796" w:type="dxa"/>
            <w:vAlign w:val="center"/>
          </w:tcPr>
          <w:p w:rsidR="00CA5A3A" w:rsidRPr="00CA5A3A" w:rsidRDefault="00CA5A3A" w:rsidP="00CA5A3A">
            <w:pPr>
              <w:pStyle w:val="GvdeMetni"/>
              <w:jc w:val="center"/>
              <w:rPr>
                <w:rFonts w:asciiTheme="majorHAnsi" w:eastAsiaTheme="minorHAnsi" w:hAnsiTheme="majorHAnsi" w:cstheme="majorHAnsi"/>
                <w:sz w:val="22"/>
                <w:szCs w:val="22"/>
                <w:lang w:eastAsia="en-US"/>
              </w:rPr>
            </w:pPr>
          </w:p>
        </w:tc>
      </w:tr>
    </w:tbl>
    <w:p w:rsidR="00934A5C" w:rsidRPr="00D7297E" w:rsidRDefault="00934A5C" w:rsidP="00934A5C">
      <w:pPr>
        <w:rPr>
          <w:rFonts w:ascii="Bahnschrift" w:hAnsi="Bahnschrift" w:cs="Calibri Light"/>
          <w:sz w:val="22"/>
          <w:highlight w:val="green"/>
        </w:rPr>
      </w:pPr>
    </w:p>
    <w:p w:rsidR="00934A5C" w:rsidRPr="00D7297E" w:rsidRDefault="00934A5C" w:rsidP="00CA5A3A">
      <w:pPr>
        <w:jc w:val="both"/>
        <w:rPr>
          <w:highlight w:val="green"/>
        </w:rPr>
      </w:pPr>
      <w:r w:rsidRPr="00CA5A3A">
        <w:rPr>
          <w:sz w:val="24"/>
          <w:szCs w:val="24"/>
        </w:rPr>
        <w:t>Teklif edilecek hizmetlere ait fiyat cetveli</w:t>
      </w:r>
    </w:p>
    <w:p w:rsidR="00934A5C" w:rsidRPr="00D7297E" w:rsidRDefault="00934A5C" w:rsidP="00934A5C">
      <w:pPr>
        <w:pStyle w:val="ListeParagraf"/>
        <w:ind w:left="851"/>
        <w:rPr>
          <w:highlight w:val="green"/>
        </w:rPr>
      </w:pPr>
    </w:p>
    <w:p w:rsidR="00E4172A" w:rsidRDefault="00E4172A" w:rsidP="00D83ED4">
      <w:pPr>
        <w:tabs>
          <w:tab w:val="left" w:pos="567"/>
          <w:tab w:val="left" w:leader="dot" w:pos="9356"/>
        </w:tabs>
        <w:jc w:val="center"/>
        <w:rPr>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314"/>
        <w:gridCol w:w="2127"/>
        <w:gridCol w:w="1984"/>
        <w:gridCol w:w="2268"/>
      </w:tblGrid>
      <w:tr w:rsidR="0015262D" w:rsidRPr="00CA5A3A" w:rsidTr="004C0D6B">
        <w:trPr>
          <w:trHeight w:val="816"/>
        </w:trPr>
        <w:tc>
          <w:tcPr>
            <w:tcW w:w="655" w:type="dxa"/>
          </w:tcPr>
          <w:p w:rsidR="0015262D" w:rsidRPr="00CA5A3A" w:rsidRDefault="0015262D" w:rsidP="004C0D6B">
            <w:pPr>
              <w:jc w:val="center"/>
              <w:rPr>
                <w:rFonts w:asciiTheme="minorHAnsi" w:hAnsiTheme="minorHAnsi" w:cstheme="minorHAnsi"/>
                <w:b/>
                <w:bCs/>
                <w:szCs w:val="24"/>
              </w:rPr>
            </w:pPr>
            <w:r w:rsidRPr="00CA5A3A">
              <w:rPr>
                <w:rFonts w:asciiTheme="minorHAnsi" w:hAnsiTheme="minorHAnsi" w:cstheme="minorHAnsi"/>
                <w:b/>
                <w:bCs/>
                <w:szCs w:val="24"/>
              </w:rPr>
              <w:t>No.</w:t>
            </w:r>
          </w:p>
        </w:tc>
        <w:tc>
          <w:tcPr>
            <w:tcW w:w="3314" w:type="dxa"/>
          </w:tcPr>
          <w:p w:rsidR="0015262D" w:rsidRPr="00CA5A3A" w:rsidRDefault="0015262D" w:rsidP="004C0D6B">
            <w:pPr>
              <w:jc w:val="center"/>
              <w:rPr>
                <w:rFonts w:asciiTheme="minorHAnsi" w:hAnsiTheme="minorHAnsi" w:cstheme="minorHAnsi"/>
                <w:b/>
                <w:bCs/>
                <w:szCs w:val="24"/>
              </w:rPr>
            </w:pPr>
            <w:r w:rsidRPr="00CA5A3A">
              <w:rPr>
                <w:rFonts w:asciiTheme="minorHAnsi" w:hAnsiTheme="minorHAnsi" w:cstheme="minorHAnsi"/>
                <w:b/>
                <w:bCs/>
                <w:szCs w:val="24"/>
              </w:rPr>
              <w:t xml:space="preserve">ÜRÜN VE HİZMETLER </w:t>
            </w:r>
          </w:p>
        </w:tc>
        <w:tc>
          <w:tcPr>
            <w:tcW w:w="2127" w:type="dxa"/>
          </w:tcPr>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PEŞİN</w:t>
            </w:r>
            <w:r w:rsidR="00B2210F" w:rsidRPr="00CA5A3A">
              <w:rPr>
                <w:rFonts w:asciiTheme="minorHAnsi" w:eastAsiaTheme="minorHAnsi" w:hAnsiTheme="minorHAnsi" w:cstheme="minorHAnsi"/>
                <w:b/>
                <w:bCs/>
                <w:lang w:eastAsia="en-US"/>
              </w:rPr>
              <w:t xml:space="preserve"> ₺</w:t>
            </w:r>
          </w:p>
        </w:tc>
        <w:tc>
          <w:tcPr>
            <w:tcW w:w="1984" w:type="dxa"/>
          </w:tcPr>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36 AY TAKSİTLİ</w:t>
            </w:r>
          </w:p>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(AYLIK</w:t>
            </w:r>
            <w:r w:rsidR="00B2210F" w:rsidRPr="00CA5A3A">
              <w:rPr>
                <w:rFonts w:asciiTheme="minorHAnsi" w:eastAsiaTheme="minorHAnsi" w:hAnsiTheme="minorHAnsi" w:cstheme="minorHAnsi"/>
                <w:b/>
                <w:bCs/>
                <w:lang w:eastAsia="en-US"/>
              </w:rPr>
              <w:t xml:space="preserve"> ₺</w:t>
            </w:r>
            <w:r w:rsidRPr="00CA5A3A">
              <w:rPr>
                <w:rFonts w:asciiTheme="minorHAnsi" w:eastAsiaTheme="minorHAnsi" w:hAnsiTheme="minorHAnsi" w:cstheme="minorHAnsi"/>
                <w:b/>
                <w:bCs/>
                <w:lang w:eastAsia="en-US"/>
              </w:rPr>
              <w:t>)</w:t>
            </w:r>
          </w:p>
        </w:tc>
        <w:tc>
          <w:tcPr>
            <w:tcW w:w="2268" w:type="dxa"/>
          </w:tcPr>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60 AY TAKSİTLİ</w:t>
            </w:r>
          </w:p>
          <w:p w:rsidR="0015262D" w:rsidRPr="00CA5A3A" w:rsidRDefault="0015262D" w:rsidP="004C0D6B">
            <w:pPr>
              <w:pStyle w:val="GvdeMetni"/>
              <w:jc w:val="center"/>
              <w:rPr>
                <w:rFonts w:asciiTheme="minorHAnsi" w:eastAsiaTheme="minorHAnsi" w:hAnsiTheme="minorHAnsi" w:cstheme="minorHAnsi"/>
                <w:b/>
                <w:bCs/>
                <w:lang w:eastAsia="en-US"/>
              </w:rPr>
            </w:pPr>
            <w:r w:rsidRPr="00CA5A3A">
              <w:rPr>
                <w:rFonts w:asciiTheme="minorHAnsi" w:eastAsiaTheme="minorHAnsi" w:hAnsiTheme="minorHAnsi" w:cstheme="minorHAnsi"/>
                <w:b/>
                <w:bCs/>
                <w:lang w:eastAsia="en-US"/>
              </w:rPr>
              <w:t>(AYLIK</w:t>
            </w:r>
            <w:r w:rsidR="00B2210F" w:rsidRPr="00CA5A3A">
              <w:rPr>
                <w:rFonts w:asciiTheme="minorHAnsi" w:eastAsiaTheme="minorHAnsi" w:hAnsiTheme="minorHAnsi" w:cstheme="minorHAnsi"/>
                <w:b/>
                <w:bCs/>
                <w:lang w:eastAsia="en-US"/>
              </w:rPr>
              <w:t xml:space="preserve"> ₺</w:t>
            </w:r>
            <w:r w:rsidRPr="00CA5A3A">
              <w:rPr>
                <w:rFonts w:asciiTheme="minorHAnsi" w:eastAsiaTheme="minorHAnsi" w:hAnsiTheme="minorHAnsi" w:cstheme="minorHAnsi"/>
                <w:b/>
                <w:bCs/>
                <w:lang w:eastAsia="en-US"/>
              </w:rPr>
              <w:t>)</w:t>
            </w:r>
          </w:p>
        </w:tc>
      </w:tr>
      <w:tr w:rsidR="0015262D" w:rsidRPr="00CA5A3A" w:rsidTr="004C0D6B">
        <w:tc>
          <w:tcPr>
            <w:tcW w:w="655" w:type="dxa"/>
            <w:vAlign w:val="center"/>
          </w:tcPr>
          <w:p w:rsidR="0015262D" w:rsidRPr="00CA5A3A" w:rsidRDefault="0015262D" w:rsidP="004C0D6B">
            <w:pPr>
              <w:rPr>
                <w:rFonts w:asciiTheme="majorHAnsi" w:hAnsiTheme="majorHAnsi" w:cstheme="majorHAnsi"/>
                <w:sz w:val="22"/>
              </w:rPr>
            </w:pPr>
            <w:r w:rsidRPr="00CA5A3A">
              <w:rPr>
                <w:rFonts w:asciiTheme="majorHAnsi" w:hAnsiTheme="majorHAnsi" w:cstheme="majorHAnsi"/>
                <w:sz w:val="22"/>
              </w:rPr>
              <w:t>1.</w:t>
            </w:r>
          </w:p>
        </w:tc>
        <w:tc>
          <w:tcPr>
            <w:tcW w:w="3314" w:type="dxa"/>
            <w:vAlign w:val="center"/>
          </w:tcPr>
          <w:p w:rsidR="0015262D" w:rsidRPr="00CA5A3A" w:rsidRDefault="0015262D" w:rsidP="00CA20CC">
            <w:pPr>
              <w:pStyle w:val="GvdeMetni"/>
              <w:jc w:val="left"/>
              <w:rPr>
                <w:rFonts w:asciiTheme="majorHAnsi" w:hAnsiTheme="majorHAnsi" w:cstheme="majorHAnsi"/>
                <w:sz w:val="22"/>
                <w:szCs w:val="22"/>
              </w:rPr>
            </w:pPr>
            <w:proofErr w:type="spellStart"/>
            <w:r w:rsidRPr="00CA5A3A">
              <w:rPr>
                <w:rFonts w:asciiTheme="majorHAnsi" w:eastAsiaTheme="minorHAnsi" w:hAnsiTheme="majorHAnsi" w:cstheme="majorHAnsi"/>
                <w:sz w:val="22"/>
                <w:szCs w:val="22"/>
                <w:lang w:eastAsia="en-US"/>
              </w:rPr>
              <w:t>Ürün</w:t>
            </w:r>
            <w:proofErr w:type="spellEnd"/>
            <w:r w:rsidRPr="00CA5A3A">
              <w:rPr>
                <w:rFonts w:asciiTheme="majorHAnsi" w:eastAsiaTheme="minorHAnsi" w:hAnsiTheme="majorHAnsi" w:cstheme="majorHAnsi"/>
                <w:sz w:val="22"/>
                <w:szCs w:val="22"/>
                <w:lang w:eastAsia="en-US"/>
              </w:rPr>
              <w:t xml:space="preserve"> ve </w:t>
            </w:r>
            <w:proofErr w:type="spellStart"/>
            <w:r w:rsidRPr="00CA5A3A">
              <w:rPr>
                <w:rFonts w:asciiTheme="majorHAnsi" w:eastAsiaTheme="minorHAnsi" w:hAnsiTheme="majorHAnsi" w:cstheme="majorHAnsi"/>
                <w:sz w:val="22"/>
                <w:szCs w:val="22"/>
                <w:lang w:eastAsia="en-US"/>
              </w:rPr>
              <w:t>hizmetler</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Toplamı</w:t>
            </w:r>
            <w:proofErr w:type="spellEnd"/>
          </w:p>
        </w:tc>
        <w:tc>
          <w:tcPr>
            <w:tcW w:w="2127"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c>
          <w:tcPr>
            <w:tcW w:w="1984"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c>
          <w:tcPr>
            <w:tcW w:w="2268"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r>
      <w:tr w:rsidR="0015262D" w:rsidRPr="00CA5A3A" w:rsidTr="004C0D6B">
        <w:tc>
          <w:tcPr>
            <w:tcW w:w="655" w:type="dxa"/>
            <w:vAlign w:val="center"/>
          </w:tcPr>
          <w:p w:rsidR="0015262D" w:rsidRPr="00CA5A3A" w:rsidRDefault="0015262D" w:rsidP="004C0D6B">
            <w:pPr>
              <w:pStyle w:val="GvdeMetni"/>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2.</w:t>
            </w:r>
          </w:p>
        </w:tc>
        <w:tc>
          <w:tcPr>
            <w:tcW w:w="3314" w:type="dxa"/>
            <w:vAlign w:val="center"/>
          </w:tcPr>
          <w:p w:rsidR="0015262D" w:rsidRPr="00CA5A3A" w:rsidRDefault="0015262D"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Bakım</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Hizmetleri</w:t>
            </w:r>
            <w:proofErr w:type="spellEnd"/>
          </w:p>
        </w:tc>
        <w:tc>
          <w:tcPr>
            <w:tcW w:w="2127"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w:t>
            </w:r>
          </w:p>
        </w:tc>
        <w:tc>
          <w:tcPr>
            <w:tcW w:w="1984"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c>
          <w:tcPr>
            <w:tcW w:w="2268"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p>
        </w:tc>
      </w:tr>
      <w:tr w:rsidR="0015262D" w:rsidRPr="00A31CA1" w:rsidTr="004C0D6B">
        <w:tc>
          <w:tcPr>
            <w:tcW w:w="655" w:type="dxa"/>
            <w:vAlign w:val="center"/>
          </w:tcPr>
          <w:p w:rsidR="0015262D" w:rsidRPr="00CA5A3A" w:rsidRDefault="00CA5A3A" w:rsidP="004C0D6B">
            <w:pPr>
              <w:pStyle w:val="GvdeMetni"/>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3</w:t>
            </w:r>
          </w:p>
        </w:tc>
        <w:tc>
          <w:tcPr>
            <w:tcW w:w="3314" w:type="dxa"/>
            <w:vAlign w:val="center"/>
          </w:tcPr>
          <w:p w:rsidR="0015262D" w:rsidRPr="00CA5A3A" w:rsidRDefault="0015262D" w:rsidP="00CA20CC">
            <w:pPr>
              <w:pStyle w:val="GvdeMetni"/>
              <w:jc w:val="left"/>
              <w:rPr>
                <w:rFonts w:asciiTheme="majorHAnsi" w:eastAsiaTheme="minorHAnsi" w:hAnsiTheme="majorHAnsi" w:cstheme="majorHAnsi"/>
                <w:sz w:val="22"/>
                <w:szCs w:val="22"/>
                <w:lang w:eastAsia="en-US"/>
              </w:rPr>
            </w:pPr>
            <w:proofErr w:type="spellStart"/>
            <w:r w:rsidRPr="00CA5A3A">
              <w:rPr>
                <w:rFonts w:asciiTheme="majorHAnsi" w:eastAsiaTheme="minorHAnsi" w:hAnsiTheme="majorHAnsi" w:cstheme="majorHAnsi"/>
                <w:sz w:val="22"/>
                <w:szCs w:val="22"/>
                <w:lang w:eastAsia="en-US"/>
              </w:rPr>
              <w:t>Operatör</w:t>
            </w:r>
            <w:proofErr w:type="spellEnd"/>
            <w:r w:rsidRPr="00CA5A3A">
              <w:rPr>
                <w:rFonts w:asciiTheme="majorHAnsi" w:eastAsiaTheme="minorHAnsi" w:hAnsiTheme="majorHAnsi" w:cstheme="majorHAnsi"/>
                <w:sz w:val="22"/>
                <w:szCs w:val="22"/>
                <w:lang w:eastAsia="en-US"/>
              </w:rPr>
              <w:t xml:space="preserve"> </w:t>
            </w:r>
            <w:proofErr w:type="spellStart"/>
            <w:r w:rsidRPr="00CA5A3A">
              <w:rPr>
                <w:rFonts w:asciiTheme="majorHAnsi" w:eastAsiaTheme="minorHAnsi" w:hAnsiTheme="majorHAnsi" w:cstheme="majorHAnsi"/>
                <w:sz w:val="22"/>
                <w:szCs w:val="22"/>
                <w:lang w:eastAsia="en-US"/>
              </w:rPr>
              <w:t>Hizmetleri</w:t>
            </w:r>
            <w:proofErr w:type="spellEnd"/>
          </w:p>
        </w:tc>
        <w:tc>
          <w:tcPr>
            <w:tcW w:w="2127" w:type="dxa"/>
            <w:vAlign w:val="center"/>
          </w:tcPr>
          <w:p w:rsidR="0015262D" w:rsidRPr="00CA5A3A" w:rsidRDefault="0015262D" w:rsidP="004C0D6B">
            <w:pPr>
              <w:pStyle w:val="GvdeMetni"/>
              <w:jc w:val="center"/>
              <w:rPr>
                <w:rFonts w:asciiTheme="majorHAnsi" w:eastAsiaTheme="minorHAnsi" w:hAnsiTheme="majorHAnsi" w:cstheme="majorHAnsi"/>
                <w:sz w:val="22"/>
                <w:szCs w:val="22"/>
                <w:lang w:eastAsia="en-US"/>
              </w:rPr>
            </w:pPr>
            <w:r w:rsidRPr="00CA5A3A">
              <w:rPr>
                <w:rFonts w:asciiTheme="majorHAnsi" w:eastAsiaTheme="minorHAnsi" w:hAnsiTheme="majorHAnsi" w:cstheme="majorHAnsi"/>
                <w:sz w:val="22"/>
                <w:szCs w:val="22"/>
                <w:lang w:eastAsia="en-US"/>
              </w:rPr>
              <w:t>-</w:t>
            </w:r>
          </w:p>
        </w:tc>
        <w:tc>
          <w:tcPr>
            <w:tcW w:w="1984" w:type="dxa"/>
            <w:vAlign w:val="center"/>
          </w:tcPr>
          <w:p w:rsidR="0015262D" w:rsidRPr="004E709B" w:rsidRDefault="0015262D" w:rsidP="004C0D6B">
            <w:pPr>
              <w:pStyle w:val="GvdeMetni"/>
              <w:jc w:val="center"/>
              <w:rPr>
                <w:rFonts w:asciiTheme="majorHAnsi" w:eastAsiaTheme="minorHAnsi" w:hAnsiTheme="majorHAnsi" w:cstheme="majorHAnsi"/>
                <w:sz w:val="22"/>
                <w:szCs w:val="22"/>
                <w:lang w:eastAsia="en-US"/>
              </w:rPr>
            </w:pPr>
          </w:p>
        </w:tc>
        <w:tc>
          <w:tcPr>
            <w:tcW w:w="2268" w:type="dxa"/>
            <w:vAlign w:val="center"/>
          </w:tcPr>
          <w:p w:rsidR="0015262D" w:rsidRPr="004E709B" w:rsidRDefault="0015262D" w:rsidP="004C0D6B">
            <w:pPr>
              <w:pStyle w:val="GvdeMetni"/>
              <w:jc w:val="center"/>
              <w:rPr>
                <w:rFonts w:asciiTheme="majorHAnsi" w:eastAsiaTheme="minorHAnsi" w:hAnsiTheme="majorHAnsi" w:cstheme="majorHAnsi"/>
                <w:sz w:val="22"/>
                <w:szCs w:val="22"/>
                <w:lang w:eastAsia="en-US"/>
              </w:rPr>
            </w:pPr>
          </w:p>
        </w:tc>
      </w:tr>
    </w:tbl>
    <w:p w:rsidR="00E4172A" w:rsidRDefault="00E4172A" w:rsidP="00D83ED4">
      <w:pPr>
        <w:tabs>
          <w:tab w:val="left" w:pos="567"/>
          <w:tab w:val="left" w:leader="dot" w:pos="9356"/>
        </w:tabs>
        <w:jc w:val="center"/>
        <w:rPr>
          <w:b/>
          <w:sz w:val="24"/>
          <w:szCs w:val="24"/>
        </w:rPr>
      </w:pPr>
    </w:p>
    <w:p w:rsidR="00E4172A" w:rsidRDefault="00E4172A" w:rsidP="00D83ED4">
      <w:pPr>
        <w:tabs>
          <w:tab w:val="left" w:pos="567"/>
          <w:tab w:val="left" w:leader="dot" w:pos="9356"/>
        </w:tabs>
        <w:jc w:val="center"/>
        <w:rPr>
          <w:b/>
          <w:sz w:val="24"/>
          <w:szCs w:val="24"/>
        </w:rPr>
      </w:pPr>
    </w:p>
    <w:p w:rsidR="00E4172A" w:rsidRDefault="00E4172A" w:rsidP="00D83ED4">
      <w:pPr>
        <w:tabs>
          <w:tab w:val="left" w:pos="567"/>
          <w:tab w:val="left" w:leader="dot" w:pos="9356"/>
        </w:tabs>
        <w:jc w:val="center"/>
        <w:rPr>
          <w:b/>
          <w:sz w:val="24"/>
          <w:szCs w:val="24"/>
        </w:rPr>
      </w:pPr>
    </w:p>
    <w:p w:rsidR="00404CB0" w:rsidRDefault="00404CB0" w:rsidP="00D83ED4">
      <w:pPr>
        <w:tabs>
          <w:tab w:val="left" w:pos="567"/>
          <w:tab w:val="left" w:leader="dot" w:pos="9356"/>
        </w:tabs>
        <w:jc w:val="center"/>
        <w:rPr>
          <w:b/>
          <w:sz w:val="24"/>
          <w:szCs w:val="24"/>
        </w:rPr>
      </w:pPr>
    </w:p>
    <w:p w:rsidR="00CE12AD" w:rsidRDefault="00CE12AD" w:rsidP="00D83ED4">
      <w:pPr>
        <w:tabs>
          <w:tab w:val="left" w:pos="567"/>
          <w:tab w:val="left" w:leader="dot" w:pos="9356"/>
        </w:tabs>
        <w:jc w:val="center"/>
        <w:rPr>
          <w:b/>
          <w:sz w:val="24"/>
          <w:szCs w:val="24"/>
        </w:rPr>
      </w:pPr>
    </w:p>
    <w:p w:rsidR="00CE12AD" w:rsidRDefault="00CE12AD" w:rsidP="00D83ED4">
      <w:pPr>
        <w:tabs>
          <w:tab w:val="left" w:pos="567"/>
          <w:tab w:val="left" w:leader="dot" w:pos="9356"/>
        </w:tabs>
        <w:jc w:val="center"/>
        <w:rPr>
          <w:b/>
          <w:sz w:val="24"/>
          <w:szCs w:val="24"/>
        </w:rPr>
      </w:pPr>
    </w:p>
    <w:p w:rsidR="00DA6498" w:rsidRPr="000A51E5" w:rsidRDefault="00DA6498" w:rsidP="00D83ED4">
      <w:pPr>
        <w:tabs>
          <w:tab w:val="left" w:pos="567"/>
          <w:tab w:val="left" w:leader="dot" w:pos="9356"/>
        </w:tabs>
        <w:jc w:val="center"/>
        <w:rPr>
          <w:b/>
          <w:sz w:val="24"/>
          <w:szCs w:val="24"/>
        </w:rPr>
      </w:pPr>
      <w:r w:rsidRPr="000A51E5">
        <w:rPr>
          <w:b/>
          <w:sz w:val="24"/>
          <w:szCs w:val="24"/>
        </w:rPr>
        <w:t>I</w:t>
      </w:r>
      <w:r w:rsidR="003A0446" w:rsidRPr="000A51E5">
        <w:rPr>
          <w:b/>
          <w:sz w:val="24"/>
          <w:szCs w:val="24"/>
        </w:rPr>
        <w:t>I</w:t>
      </w:r>
      <w:r w:rsidRPr="000A51E5">
        <w:rPr>
          <w:b/>
          <w:sz w:val="24"/>
          <w:szCs w:val="24"/>
        </w:rPr>
        <w:t>. TEKLİFLERİN HAZIRLANMASI VE SUNULMASINA İLİŞKİN HUSUSLAR</w:t>
      </w:r>
    </w:p>
    <w:p w:rsidR="00DA6498" w:rsidRPr="000A51E5" w:rsidRDefault="00DA6498" w:rsidP="009C3035">
      <w:pPr>
        <w:pStyle w:val="GvdeMetni23"/>
        <w:tabs>
          <w:tab w:val="left" w:pos="567"/>
          <w:tab w:val="left" w:leader="dot" w:pos="9356"/>
        </w:tabs>
        <w:ind w:firstLine="0"/>
        <w:rPr>
          <w:b/>
          <w:bCs/>
          <w:color w:val="000000"/>
        </w:rPr>
      </w:pPr>
    </w:p>
    <w:p w:rsidR="00DA6498" w:rsidRPr="000A51E5" w:rsidRDefault="003A0446" w:rsidP="009C3035">
      <w:pPr>
        <w:tabs>
          <w:tab w:val="left" w:pos="567"/>
          <w:tab w:val="left" w:leader="dot" w:pos="9356"/>
        </w:tabs>
        <w:jc w:val="both"/>
        <w:rPr>
          <w:b/>
          <w:bCs/>
          <w:color w:val="000000"/>
          <w:sz w:val="24"/>
          <w:szCs w:val="24"/>
        </w:rPr>
      </w:pPr>
      <w:r w:rsidRPr="000A51E5">
        <w:rPr>
          <w:b/>
          <w:bCs/>
          <w:color w:val="000000"/>
          <w:sz w:val="24"/>
          <w:szCs w:val="24"/>
        </w:rPr>
        <w:t xml:space="preserve">Madde </w:t>
      </w:r>
      <w:r w:rsidR="00454CF6">
        <w:rPr>
          <w:b/>
          <w:bCs/>
          <w:color w:val="000000"/>
          <w:sz w:val="24"/>
          <w:szCs w:val="24"/>
        </w:rPr>
        <w:t>11</w:t>
      </w:r>
      <w:r w:rsidR="00C67A71">
        <w:rPr>
          <w:b/>
          <w:bCs/>
          <w:color w:val="000000"/>
          <w:sz w:val="24"/>
          <w:szCs w:val="24"/>
        </w:rPr>
        <w:t>-</w:t>
      </w:r>
      <w:r w:rsidR="00DA6498" w:rsidRPr="000A51E5">
        <w:rPr>
          <w:b/>
          <w:bCs/>
          <w:color w:val="000000"/>
          <w:sz w:val="24"/>
          <w:szCs w:val="24"/>
        </w:rPr>
        <w:t>Tekliflerin sunulma</w:t>
      </w:r>
      <w:r w:rsidRPr="000A51E5">
        <w:rPr>
          <w:b/>
          <w:bCs/>
          <w:color w:val="000000"/>
          <w:sz w:val="24"/>
          <w:szCs w:val="24"/>
        </w:rPr>
        <w:t>sı</w:t>
      </w:r>
      <w:r w:rsidR="00DA6498" w:rsidRPr="000A51E5">
        <w:rPr>
          <w:b/>
          <w:bCs/>
          <w:color w:val="000000"/>
          <w:sz w:val="24"/>
          <w:szCs w:val="24"/>
        </w:rPr>
        <w:t xml:space="preserve"> </w:t>
      </w:r>
    </w:p>
    <w:p w:rsidR="003A0446" w:rsidRPr="000A51E5" w:rsidRDefault="003A0446" w:rsidP="009C3035">
      <w:pPr>
        <w:tabs>
          <w:tab w:val="left" w:pos="567"/>
          <w:tab w:val="left" w:leader="dot" w:pos="9356"/>
        </w:tabs>
        <w:jc w:val="both"/>
        <w:rPr>
          <w:b/>
          <w:bCs/>
          <w:color w:val="000000"/>
          <w:sz w:val="24"/>
          <w:szCs w:val="24"/>
        </w:rPr>
      </w:pPr>
    </w:p>
    <w:p w:rsidR="00164683" w:rsidRPr="000A51E5" w:rsidRDefault="00454CF6" w:rsidP="009C3035">
      <w:pPr>
        <w:tabs>
          <w:tab w:val="left" w:pos="567"/>
          <w:tab w:val="left" w:leader="dot" w:pos="9356"/>
        </w:tabs>
        <w:jc w:val="both"/>
        <w:rPr>
          <w:bCs/>
          <w:color w:val="000000"/>
          <w:sz w:val="24"/>
          <w:szCs w:val="24"/>
        </w:rPr>
      </w:pPr>
      <w:r>
        <w:rPr>
          <w:b/>
          <w:bCs/>
          <w:color w:val="000000"/>
          <w:sz w:val="24"/>
          <w:szCs w:val="24"/>
        </w:rPr>
        <w:t>11</w:t>
      </w:r>
      <w:r w:rsidR="00DA6498" w:rsidRPr="000A51E5">
        <w:rPr>
          <w:b/>
          <w:bCs/>
          <w:color w:val="000000"/>
          <w:sz w:val="24"/>
          <w:szCs w:val="24"/>
        </w:rPr>
        <w:t>.1.</w:t>
      </w:r>
      <w:r w:rsidR="00DA6498" w:rsidRPr="000A51E5">
        <w:rPr>
          <w:color w:val="000000"/>
          <w:sz w:val="24"/>
          <w:szCs w:val="24"/>
        </w:rPr>
        <w:t xml:space="preserve"> </w:t>
      </w:r>
      <w:r w:rsidR="00164683" w:rsidRPr="000A51E5">
        <w:rPr>
          <w:bCs/>
          <w:color w:val="000000"/>
          <w:sz w:val="24"/>
          <w:szCs w:val="24"/>
        </w:rPr>
        <w:t>İstenen belge ve ek bilgilere mutlaka teklif mektubunda yer verilmelidir. Teklif mektuplarında, teklif edilen fiyatlar rakam ve yazı ile açıkça yazılmalıdır. Teklif mektupları teklif veren</w:t>
      </w:r>
      <w:r w:rsidR="000A51E5" w:rsidRPr="000A51E5">
        <w:rPr>
          <w:bCs/>
          <w:color w:val="000000"/>
          <w:sz w:val="24"/>
          <w:szCs w:val="24"/>
        </w:rPr>
        <w:t xml:space="preserve"> firmanın yetkilileri</w:t>
      </w:r>
      <w:r w:rsidR="00164683" w:rsidRPr="000A51E5">
        <w:rPr>
          <w:bCs/>
          <w:color w:val="000000"/>
          <w:sz w:val="24"/>
          <w:szCs w:val="24"/>
        </w:rPr>
        <w:t xml:space="preserve"> tarafından </w:t>
      </w:r>
      <w:r w:rsidR="00B50789" w:rsidRPr="000A51E5">
        <w:rPr>
          <w:color w:val="000000"/>
          <w:sz w:val="24"/>
          <w:szCs w:val="24"/>
        </w:rPr>
        <w:t xml:space="preserve">imzalanmalıdır. </w:t>
      </w:r>
      <w:r w:rsidR="00164683" w:rsidRPr="000A51E5">
        <w:rPr>
          <w:bCs/>
          <w:color w:val="000000"/>
          <w:sz w:val="24"/>
          <w:szCs w:val="24"/>
        </w:rPr>
        <w:t xml:space="preserve">Teklif mektubu bir zarfa konulduktan sonra zarfın üzerine teklif veren firma veya şahsın ismi, teklif verdiği konu açıkça yazılıp zarf kapatıldıktan sonra, zarfın kapanan kısmı da teklif veren tarafından </w:t>
      </w:r>
      <w:r w:rsidR="00B50789" w:rsidRPr="000A51E5">
        <w:rPr>
          <w:color w:val="000000"/>
          <w:sz w:val="24"/>
          <w:szCs w:val="24"/>
        </w:rPr>
        <w:t xml:space="preserve">imzalanarak, mühürlenir veya kaşelenir. Bu hususlara </w:t>
      </w:r>
      <w:r w:rsidR="00164683" w:rsidRPr="000A51E5">
        <w:rPr>
          <w:bCs/>
          <w:color w:val="000000"/>
          <w:sz w:val="24"/>
          <w:szCs w:val="24"/>
        </w:rPr>
        <w:t>uygun olmayan, duyuruda belirtilen gün ve saatten sonra verilen teklifler değerlendirmeye tabi tutulmaz.</w:t>
      </w:r>
    </w:p>
    <w:p w:rsidR="00164683" w:rsidRPr="000A51E5" w:rsidRDefault="00164683" w:rsidP="009C3035">
      <w:pPr>
        <w:tabs>
          <w:tab w:val="left" w:pos="567"/>
          <w:tab w:val="left" w:leader="dot" w:pos="9356"/>
        </w:tabs>
        <w:jc w:val="both"/>
        <w:rPr>
          <w:b/>
          <w:bCs/>
          <w:color w:val="000000"/>
          <w:sz w:val="24"/>
          <w:szCs w:val="24"/>
        </w:rPr>
      </w:pPr>
    </w:p>
    <w:p w:rsidR="003A0446" w:rsidRPr="000A51E5" w:rsidRDefault="00454CF6" w:rsidP="009C3035">
      <w:pPr>
        <w:pStyle w:val="GvdeMetni"/>
        <w:tabs>
          <w:tab w:val="left" w:leader="dot" w:pos="9356"/>
        </w:tabs>
        <w:rPr>
          <w:color w:val="000000"/>
          <w:sz w:val="24"/>
          <w:szCs w:val="24"/>
          <w:lang w:val="tr-TR"/>
        </w:rPr>
      </w:pPr>
      <w:r>
        <w:rPr>
          <w:b/>
          <w:color w:val="000000"/>
          <w:sz w:val="24"/>
          <w:szCs w:val="24"/>
          <w:lang w:val="tr-TR"/>
        </w:rPr>
        <w:t>11</w:t>
      </w:r>
      <w:r w:rsidR="003A0446" w:rsidRPr="000A51E5">
        <w:rPr>
          <w:b/>
          <w:color w:val="000000"/>
          <w:sz w:val="24"/>
          <w:szCs w:val="24"/>
          <w:lang w:val="tr-TR"/>
        </w:rPr>
        <w:t>.</w:t>
      </w:r>
      <w:r w:rsidR="00B50789" w:rsidRPr="000A51E5">
        <w:rPr>
          <w:b/>
          <w:color w:val="000000"/>
          <w:sz w:val="24"/>
          <w:szCs w:val="24"/>
          <w:lang w:val="tr-TR"/>
        </w:rPr>
        <w:t>2</w:t>
      </w:r>
      <w:r w:rsidR="003A0446" w:rsidRPr="000A51E5">
        <w:rPr>
          <w:b/>
          <w:color w:val="000000"/>
          <w:sz w:val="24"/>
          <w:szCs w:val="24"/>
          <w:lang w:val="tr-TR"/>
        </w:rPr>
        <w:t xml:space="preserve">. </w:t>
      </w:r>
      <w:r w:rsidR="003A0446" w:rsidRPr="000A51E5">
        <w:rPr>
          <w:bCs/>
          <w:color w:val="000000"/>
          <w:sz w:val="24"/>
          <w:szCs w:val="24"/>
          <w:lang w:val="tr-TR"/>
        </w:rPr>
        <w:t>Teklif mektubunda</w:t>
      </w:r>
      <w:r w:rsidR="000A51E5" w:rsidRPr="000A51E5">
        <w:rPr>
          <w:color w:val="000000"/>
          <w:sz w:val="24"/>
          <w:szCs w:val="24"/>
          <w:lang w:val="tr-TR"/>
        </w:rPr>
        <w:t xml:space="preserve"> aşağıda belirtilen belge ve bilgiler mutlaka olmalıdır.</w:t>
      </w:r>
      <w:r w:rsidR="003A0446" w:rsidRPr="000A51E5">
        <w:rPr>
          <w:color w:val="000000"/>
          <w:sz w:val="24"/>
          <w:szCs w:val="24"/>
          <w:lang w:val="tr-TR"/>
        </w:rPr>
        <w:t xml:space="preserve"> </w:t>
      </w:r>
    </w:p>
    <w:p w:rsidR="00B2055C" w:rsidRPr="000A51E5" w:rsidRDefault="00B2055C" w:rsidP="009C3035">
      <w:pPr>
        <w:pStyle w:val="GvdeMetni"/>
        <w:tabs>
          <w:tab w:val="left" w:leader="dot" w:pos="9356"/>
        </w:tabs>
        <w:rPr>
          <w:color w:val="000000"/>
          <w:sz w:val="24"/>
          <w:szCs w:val="24"/>
          <w:lang w:val="tr-TR"/>
        </w:rPr>
      </w:pPr>
    </w:p>
    <w:p w:rsidR="000A51E5" w:rsidRPr="000A51E5" w:rsidRDefault="004C6B56" w:rsidP="004C0D6B">
      <w:pPr>
        <w:pStyle w:val="GvdeMetni"/>
        <w:numPr>
          <w:ilvl w:val="0"/>
          <w:numId w:val="37"/>
        </w:numPr>
        <w:tabs>
          <w:tab w:val="left" w:leader="dot" w:pos="9356"/>
        </w:tabs>
        <w:ind w:left="360"/>
        <w:rPr>
          <w:color w:val="000000"/>
          <w:sz w:val="24"/>
          <w:szCs w:val="24"/>
        </w:rPr>
      </w:pPr>
      <w:proofErr w:type="spellStart"/>
      <w:r w:rsidRPr="000A51E5">
        <w:rPr>
          <w:color w:val="000000"/>
          <w:sz w:val="24"/>
          <w:szCs w:val="24"/>
          <w:lang w:val="tr-TR"/>
        </w:rPr>
        <w:t>İ</w:t>
      </w:r>
      <w:r w:rsidR="000A51E5" w:rsidRPr="000A51E5">
        <w:rPr>
          <w:color w:val="000000"/>
          <w:sz w:val="24"/>
          <w:szCs w:val="24"/>
          <w:lang w:val="tr-TR"/>
        </w:rPr>
        <w:t>stekli’yi</w:t>
      </w:r>
      <w:proofErr w:type="spellEnd"/>
      <w:r w:rsidR="000A51E5" w:rsidRPr="000A51E5">
        <w:rPr>
          <w:color w:val="000000"/>
          <w:sz w:val="24"/>
          <w:szCs w:val="24"/>
          <w:lang w:val="tr-TR"/>
        </w:rPr>
        <w:t xml:space="preserve"> temsil ve ilzama yetkili kişilere ait yetki belgesi, imza sirküleri, şirketin kuruluşuna ait Ticaret Sicil Gazetesinin bir sureti.</w:t>
      </w:r>
    </w:p>
    <w:p w:rsidR="000A51E5" w:rsidRPr="000A51E5" w:rsidRDefault="000A51E5" w:rsidP="004C0D6B">
      <w:pPr>
        <w:pStyle w:val="GvdeMetni"/>
        <w:numPr>
          <w:ilvl w:val="0"/>
          <w:numId w:val="37"/>
        </w:numPr>
        <w:tabs>
          <w:tab w:val="left" w:leader="dot" w:pos="9356"/>
        </w:tabs>
        <w:ind w:left="360"/>
        <w:rPr>
          <w:color w:val="000000"/>
          <w:sz w:val="24"/>
          <w:szCs w:val="24"/>
        </w:rPr>
      </w:pPr>
      <w:r w:rsidRPr="000A51E5">
        <w:rPr>
          <w:color w:val="000000"/>
          <w:sz w:val="24"/>
          <w:szCs w:val="24"/>
          <w:lang w:val="tr-TR"/>
        </w:rPr>
        <w:t>İşin mahiyetine/özelliğine göre gerekli izin belgeleri</w:t>
      </w:r>
    </w:p>
    <w:p w:rsidR="00CE12AD" w:rsidRDefault="000A51E5" w:rsidP="009C3035">
      <w:pPr>
        <w:pStyle w:val="GvdeMetni"/>
        <w:numPr>
          <w:ilvl w:val="0"/>
          <w:numId w:val="37"/>
        </w:numPr>
        <w:tabs>
          <w:tab w:val="left" w:leader="dot" w:pos="9356"/>
        </w:tabs>
        <w:ind w:left="360"/>
        <w:rPr>
          <w:color w:val="000000"/>
          <w:sz w:val="24"/>
          <w:szCs w:val="24"/>
        </w:rPr>
      </w:pPr>
      <w:proofErr w:type="spellStart"/>
      <w:r w:rsidRPr="000A51E5">
        <w:rPr>
          <w:color w:val="000000"/>
          <w:sz w:val="24"/>
          <w:szCs w:val="24"/>
        </w:rPr>
        <w:t>İstekli</w:t>
      </w:r>
      <w:r w:rsidR="00CE12AD">
        <w:rPr>
          <w:color w:val="000000"/>
          <w:sz w:val="24"/>
          <w:szCs w:val="24"/>
        </w:rPr>
        <w:t>’nin</w:t>
      </w:r>
      <w:proofErr w:type="spellEnd"/>
      <w:r w:rsidR="00CE12AD">
        <w:rPr>
          <w:color w:val="000000"/>
          <w:sz w:val="24"/>
          <w:szCs w:val="24"/>
        </w:rPr>
        <w:t>,</w:t>
      </w:r>
      <w:r w:rsidRPr="000A51E5">
        <w:rPr>
          <w:color w:val="000000"/>
          <w:sz w:val="24"/>
          <w:szCs w:val="24"/>
        </w:rPr>
        <w:t xml:space="preserve"> </w:t>
      </w:r>
      <w:proofErr w:type="spellStart"/>
      <w:r w:rsidRPr="000A51E5">
        <w:rPr>
          <w:color w:val="000000"/>
          <w:sz w:val="24"/>
          <w:szCs w:val="24"/>
        </w:rPr>
        <w:t>Maliye</w:t>
      </w:r>
      <w:proofErr w:type="spellEnd"/>
      <w:r w:rsidR="00CE12AD">
        <w:rPr>
          <w:color w:val="000000"/>
          <w:sz w:val="24"/>
          <w:szCs w:val="24"/>
        </w:rPr>
        <w:t xml:space="preserve"> ve/</w:t>
      </w:r>
      <w:proofErr w:type="spellStart"/>
      <w:r w:rsidR="00CE12AD">
        <w:rPr>
          <w:color w:val="000000"/>
          <w:sz w:val="24"/>
          <w:szCs w:val="24"/>
        </w:rPr>
        <w:t>veya</w:t>
      </w:r>
      <w:proofErr w:type="spellEnd"/>
      <w:r w:rsidR="00CE12AD">
        <w:rPr>
          <w:color w:val="000000"/>
          <w:sz w:val="24"/>
          <w:szCs w:val="24"/>
        </w:rPr>
        <w:t xml:space="preserve"> </w:t>
      </w:r>
      <w:proofErr w:type="spellStart"/>
      <w:r w:rsidR="00CE12AD">
        <w:rPr>
          <w:color w:val="000000"/>
          <w:sz w:val="24"/>
          <w:szCs w:val="24"/>
        </w:rPr>
        <w:t>SGK’ya</w:t>
      </w:r>
      <w:proofErr w:type="spellEnd"/>
      <w:r w:rsidR="00CE12AD">
        <w:rPr>
          <w:color w:val="000000"/>
          <w:sz w:val="24"/>
          <w:szCs w:val="24"/>
        </w:rPr>
        <w:t xml:space="preserve"> </w:t>
      </w:r>
      <w:proofErr w:type="spellStart"/>
      <w:r w:rsidRPr="000A51E5">
        <w:rPr>
          <w:color w:val="000000"/>
          <w:sz w:val="24"/>
          <w:szCs w:val="24"/>
        </w:rPr>
        <w:t>kesinleşmiş</w:t>
      </w:r>
      <w:proofErr w:type="spellEnd"/>
      <w:r w:rsidRPr="000A51E5">
        <w:rPr>
          <w:color w:val="000000"/>
          <w:sz w:val="24"/>
          <w:szCs w:val="24"/>
        </w:rPr>
        <w:t xml:space="preserve"> </w:t>
      </w:r>
      <w:proofErr w:type="spellStart"/>
      <w:r w:rsidRPr="000A51E5">
        <w:rPr>
          <w:color w:val="000000"/>
          <w:sz w:val="24"/>
          <w:szCs w:val="24"/>
        </w:rPr>
        <w:t>borcu</w:t>
      </w:r>
      <w:proofErr w:type="spellEnd"/>
      <w:r w:rsidRPr="000A51E5">
        <w:rPr>
          <w:color w:val="000000"/>
          <w:sz w:val="24"/>
          <w:szCs w:val="24"/>
        </w:rPr>
        <w:t xml:space="preserve"> </w:t>
      </w:r>
      <w:proofErr w:type="spellStart"/>
      <w:r w:rsidRPr="000A51E5">
        <w:rPr>
          <w:color w:val="000000"/>
          <w:sz w:val="24"/>
          <w:szCs w:val="24"/>
        </w:rPr>
        <w:t>olmadığını</w:t>
      </w:r>
      <w:proofErr w:type="spellEnd"/>
      <w:r w:rsidRPr="000A51E5">
        <w:rPr>
          <w:color w:val="000000"/>
          <w:sz w:val="24"/>
          <w:szCs w:val="24"/>
        </w:rPr>
        <w:t xml:space="preserve"> </w:t>
      </w:r>
      <w:proofErr w:type="spellStart"/>
      <w:r w:rsidR="00CE12AD">
        <w:rPr>
          <w:color w:val="000000"/>
          <w:sz w:val="24"/>
          <w:szCs w:val="24"/>
        </w:rPr>
        <w:t>ispat</w:t>
      </w:r>
      <w:proofErr w:type="spellEnd"/>
      <w:r w:rsidR="00CE12AD">
        <w:rPr>
          <w:color w:val="000000"/>
          <w:sz w:val="24"/>
          <w:szCs w:val="24"/>
        </w:rPr>
        <w:t xml:space="preserve"> </w:t>
      </w:r>
      <w:proofErr w:type="spellStart"/>
      <w:r w:rsidR="00CE12AD">
        <w:rPr>
          <w:color w:val="000000"/>
          <w:sz w:val="24"/>
          <w:szCs w:val="24"/>
        </w:rPr>
        <w:t>eden</w:t>
      </w:r>
      <w:proofErr w:type="spellEnd"/>
      <w:r w:rsidR="00CE12AD">
        <w:rPr>
          <w:color w:val="000000"/>
          <w:sz w:val="24"/>
          <w:szCs w:val="24"/>
        </w:rPr>
        <w:t xml:space="preserve"> </w:t>
      </w:r>
      <w:proofErr w:type="spellStart"/>
      <w:r w:rsidR="00CE12AD">
        <w:rPr>
          <w:color w:val="000000"/>
          <w:sz w:val="24"/>
          <w:szCs w:val="24"/>
        </w:rPr>
        <w:t>belgeler</w:t>
      </w:r>
      <w:proofErr w:type="spellEnd"/>
      <w:r w:rsidR="00CE12AD">
        <w:rPr>
          <w:color w:val="000000"/>
          <w:sz w:val="24"/>
          <w:szCs w:val="24"/>
        </w:rPr>
        <w:t>,</w:t>
      </w:r>
    </w:p>
    <w:p w:rsidR="00CE12AD" w:rsidRDefault="00B50789" w:rsidP="00C856EF">
      <w:pPr>
        <w:pStyle w:val="GvdeMetni"/>
        <w:numPr>
          <w:ilvl w:val="0"/>
          <w:numId w:val="37"/>
        </w:numPr>
        <w:tabs>
          <w:tab w:val="left" w:leader="dot" w:pos="9356"/>
        </w:tabs>
        <w:ind w:left="360"/>
        <w:rPr>
          <w:color w:val="000000"/>
          <w:sz w:val="24"/>
          <w:szCs w:val="24"/>
        </w:rPr>
      </w:pPr>
      <w:r w:rsidRPr="00CE12AD">
        <w:rPr>
          <w:color w:val="000000"/>
          <w:sz w:val="24"/>
          <w:szCs w:val="24"/>
        </w:rPr>
        <w:t>Ek1</w:t>
      </w:r>
      <w:r w:rsidR="00CE12AD" w:rsidRPr="00CE12AD">
        <w:rPr>
          <w:color w:val="000000"/>
          <w:sz w:val="24"/>
          <w:szCs w:val="24"/>
        </w:rPr>
        <w:t>’deki</w:t>
      </w:r>
      <w:r w:rsidRPr="00CE12AD">
        <w:rPr>
          <w:color w:val="000000"/>
          <w:sz w:val="24"/>
          <w:szCs w:val="24"/>
        </w:rPr>
        <w:t xml:space="preserve"> </w:t>
      </w:r>
      <w:r w:rsidR="00561D56" w:rsidRPr="00CE12AD">
        <w:rPr>
          <w:color w:val="000000"/>
          <w:sz w:val="24"/>
          <w:szCs w:val="24"/>
        </w:rPr>
        <w:t xml:space="preserve">Teknik </w:t>
      </w:r>
      <w:proofErr w:type="spellStart"/>
      <w:r w:rsidR="00561D56" w:rsidRPr="00CE12AD">
        <w:rPr>
          <w:color w:val="000000"/>
          <w:sz w:val="24"/>
          <w:szCs w:val="24"/>
        </w:rPr>
        <w:t>Şartname</w:t>
      </w:r>
      <w:proofErr w:type="spellEnd"/>
      <w:r w:rsidR="00561D56" w:rsidRPr="00CE12AD">
        <w:rPr>
          <w:color w:val="000000"/>
          <w:sz w:val="24"/>
          <w:szCs w:val="24"/>
        </w:rPr>
        <w:t xml:space="preserve"> </w:t>
      </w:r>
      <w:proofErr w:type="spellStart"/>
      <w:r w:rsidR="00561D56" w:rsidRPr="00CE12AD">
        <w:rPr>
          <w:color w:val="000000"/>
          <w:sz w:val="24"/>
          <w:szCs w:val="24"/>
        </w:rPr>
        <w:t>çerçevesinde</w:t>
      </w:r>
      <w:proofErr w:type="spellEnd"/>
      <w:r w:rsidR="00561D56" w:rsidRPr="00CE12AD">
        <w:rPr>
          <w:color w:val="000000"/>
          <w:sz w:val="24"/>
          <w:szCs w:val="24"/>
        </w:rPr>
        <w:t xml:space="preserve"> </w:t>
      </w:r>
      <w:proofErr w:type="spellStart"/>
      <w:r w:rsidR="00561D56" w:rsidRPr="00CE12AD">
        <w:rPr>
          <w:color w:val="000000"/>
          <w:sz w:val="24"/>
          <w:szCs w:val="24"/>
        </w:rPr>
        <w:t>hazırlanmış</w:t>
      </w:r>
      <w:proofErr w:type="spellEnd"/>
      <w:r w:rsidR="00561D56" w:rsidRPr="00CE12AD">
        <w:rPr>
          <w:color w:val="000000"/>
          <w:sz w:val="24"/>
          <w:szCs w:val="24"/>
        </w:rPr>
        <w:t xml:space="preserve"> </w:t>
      </w:r>
      <w:r w:rsidR="00091093">
        <w:rPr>
          <w:color w:val="000000"/>
          <w:sz w:val="24"/>
          <w:szCs w:val="24"/>
        </w:rPr>
        <w:t xml:space="preserve">Teklif </w:t>
      </w:r>
      <w:r w:rsidR="00B817D7" w:rsidRPr="00CE12AD">
        <w:rPr>
          <w:color w:val="000000"/>
          <w:sz w:val="24"/>
          <w:szCs w:val="24"/>
        </w:rPr>
        <w:t xml:space="preserve">ve </w:t>
      </w:r>
      <w:r w:rsidRPr="00CE12AD">
        <w:rPr>
          <w:color w:val="000000"/>
          <w:sz w:val="24"/>
          <w:szCs w:val="24"/>
        </w:rPr>
        <w:t>Ek</w:t>
      </w:r>
      <w:r w:rsidR="00091093">
        <w:rPr>
          <w:color w:val="000000"/>
          <w:sz w:val="24"/>
          <w:szCs w:val="24"/>
        </w:rPr>
        <w:t>2</w:t>
      </w:r>
      <w:r w:rsidR="00CE12AD" w:rsidRPr="00CE12AD">
        <w:rPr>
          <w:color w:val="000000"/>
          <w:sz w:val="24"/>
          <w:szCs w:val="24"/>
        </w:rPr>
        <w:t>’</w:t>
      </w:r>
      <w:r w:rsidR="00091093">
        <w:rPr>
          <w:color w:val="000000"/>
          <w:sz w:val="24"/>
          <w:szCs w:val="24"/>
        </w:rPr>
        <w:t>d</w:t>
      </w:r>
      <w:r w:rsidR="00CE12AD" w:rsidRPr="00CE12AD">
        <w:rPr>
          <w:color w:val="000000"/>
          <w:sz w:val="24"/>
          <w:szCs w:val="24"/>
        </w:rPr>
        <w:t xml:space="preserve">eki </w:t>
      </w:r>
      <w:r w:rsidRPr="00CE12AD">
        <w:rPr>
          <w:color w:val="000000"/>
          <w:sz w:val="24"/>
          <w:szCs w:val="24"/>
        </w:rPr>
        <w:t xml:space="preserve">Teklif </w:t>
      </w:r>
      <w:proofErr w:type="spellStart"/>
      <w:r w:rsidRPr="00CE12AD">
        <w:rPr>
          <w:color w:val="000000"/>
          <w:sz w:val="24"/>
          <w:szCs w:val="24"/>
        </w:rPr>
        <w:t>Sahibinin</w:t>
      </w:r>
      <w:proofErr w:type="spellEnd"/>
      <w:r w:rsidRPr="00CE12AD">
        <w:rPr>
          <w:color w:val="000000"/>
          <w:sz w:val="24"/>
          <w:szCs w:val="24"/>
        </w:rPr>
        <w:t xml:space="preserve"> </w:t>
      </w:r>
      <w:proofErr w:type="spellStart"/>
      <w:r w:rsidRPr="00CE12AD">
        <w:rPr>
          <w:color w:val="000000"/>
          <w:sz w:val="24"/>
          <w:szCs w:val="24"/>
        </w:rPr>
        <w:t>Beyan</w:t>
      </w:r>
      <w:r w:rsidR="00CE12AD" w:rsidRPr="00CE12AD">
        <w:rPr>
          <w:color w:val="000000"/>
          <w:sz w:val="24"/>
          <w:szCs w:val="24"/>
        </w:rPr>
        <w:t>ı</w:t>
      </w:r>
      <w:proofErr w:type="spellEnd"/>
      <w:r w:rsidR="00CE12AD" w:rsidRPr="00CE12AD">
        <w:rPr>
          <w:color w:val="000000"/>
          <w:sz w:val="24"/>
          <w:szCs w:val="24"/>
        </w:rPr>
        <w:t xml:space="preserve"> </w:t>
      </w:r>
      <w:proofErr w:type="spellStart"/>
      <w:r w:rsidR="00CE12AD" w:rsidRPr="00CE12AD">
        <w:rPr>
          <w:color w:val="000000"/>
          <w:sz w:val="24"/>
          <w:szCs w:val="24"/>
        </w:rPr>
        <w:t>evraklarının</w:t>
      </w:r>
      <w:proofErr w:type="spellEnd"/>
      <w:r w:rsidR="00CE12AD" w:rsidRPr="00CE12AD">
        <w:rPr>
          <w:color w:val="000000"/>
          <w:sz w:val="24"/>
          <w:szCs w:val="24"/>
        </w:rPr>
        <w:t xml:space="preserve"> </w:t>
      </w:r>
      <w:proofErr w:type="spellStart"/>
      <w:r w:rsidR="00CE12AD" w:rsidRPr="00CE12AD">
        <w:rPr>
          <w:color w:val="000000"/>
          <w:sz w:val="24"/>
          <w:szCs w:val="24"/>
        </w:rPr>
        <w:t>ıslak</w:t>
      </w:r>
      <w:proofErr w:type="spellEnd"/>
      <w:r w:rsidR="00CE12AD" w:rsidRPr="00CE12AD">
        <w:rPr>
          <w:color w:val="000000"/>
          <w:sz w:val="24"/>
          <w:szCs w:val="24"/>
        </w:rPr>
        <w:t xml:space="preserve"> </w:t>
      </w:r>
      <w:proofErr w:type="spellStart"/>
      <w:r w:rsidR="00CE12AD" w:rsidRPr="00CE12AD">
        <w:rPr>
          <w:color w:val="000000"/>
          <w:sz w:val="24"/>
          <w:szCs w:val="24"/>
        </w:rPr>
        <w:t>imzalı</w:t>
      </w:r>
      <w:proofErr w:type="spellEnd"/>
      <w:r w:rsidR="00CE12AD" w:rsidRPr="00CE12AD">
        <w:rPr>
          <w:color w:val="000000"/>
          <w:sz w:val="24"/>
          <w:szCs w:val="24"/>
        </w:rPr>
        <w:t xml:space="preserve"> </w:t>
      </w:r>
      <w:proofErr w:type="spellStart"/>
      <w:r w:rsidR="00CE12AD" w:rsidRPr="00CE12AD">
        <w:rPr>
          <w:color w:val="000000"/>
          <w:sz w:val="24"/>
          <w:szCs w:val="24"/>
        </w:rPr>
        <w:t>nüshası</w:t>
      </w:r>
      <w:proofErr w:type="spellEnd"/>
      <w:r w:rsidR="00CE12AD" w:rsidRPr="00CE12AD">
        <w:rPr>
          <w:color w:val="000000"/>
          <w:sz w:val="24"/>
          <w:szCs w:val="24"/>
        </w:rPr>
        <w:t>,</w:t>
      </w:r>
    </w:p>
    <w:p w:rsidR="00CE12AD" w:rsidRDefault="00CE12AD" w:rsidP="00C856EF">
      <w:pPr>
        <w:pStyle w:val="GvdeMetni"/>
        <w:numPr>
          <w:ilvl w:val="0"/>
          <w:numId w:val="37"/>
        </w:numPr>
        <w:tabs>
          <w:tab w:val="left" w:leader="dot" w:pos="9356"/>
        </w:tabs>
        <w:ind w:left="360"/>
        <w:rPr>
          <w:color w:val="000000"/>
          <w:sz w:val="24"/>
          <w:szCs w:val="24"/>
        </w:rPr>
      </w:pPr>
      <w:r w:rsidRPr="00CE12AD">
        <w:rPr>
          <w:color w:val="000000"/>
          <w:sz w:val="24"/>
          <w:szCs w:val="24"/>
        </w:rPr>
        <w:t xml:space="preserve">Teklif </w:t>
      </w:r>
      <w:proofErr w:type="spellStart"/>
      <w:r w:rsidRPr="00CE12AD">
        <w:rPr>
          <w:color w:val="000000"/>
          <w:sz w:val="24"/>
          <w:szCs w:val="24"/>
        </w:rPr>
        <w:t>bedelinin</w:t>
      </w:r>
      <w:proofErr w:type="spellEnd"/>
      <w:r w:rsidRPr="00CE12AD">
        <w:rPr>
          <w:color w:val="000000"/>
          <w:sz w:val="24"/>
          <w:szCs w:val="24"/>
        </w:rPr>
        <w:t xml:space="preserve"> %3’ü </w:t>
      </w:r>
      <w:proofErr w:type="spellStart"/>
      <w:r w:rsidRPr="00CE12AD">
        <w:rPr>
          <w:color w:val="000000"/>
          <w:sz w:val="24"/>
          <w:szCs w:val="24"/>
        </w:rPr>
        <w:t>oranında</w:t>
      </w:r>
      <w:proofErr w:type="spellEnd"/>
      <w:r w:rsidRPr="00CE12AD">
        <w:rPr>
          <w:color w:val="000000"/>
          <w:sz w:val="24"/>
          <w:szCs w:val="24"/>
        </w:rPr>
        <w:t xml:space="preserve"> </w:t>
      </w:r>
      <w:proofErr w:type="spellStart"/>
      <w:r w:rsidRPr="00CE12AD">
        <w:rPr>
          <w:color w:val="000000"/>
          <w:sz w:val="24"/>
          <w:szCs w:val="24"/>
        </w:rPr>
        <w:t>Geçici</w:t>
      </w:r>
      <w:proofErr w:type="spellEnd"/>
      <w:r w:rsidRPr="00CE12AD">
        <w:rPr>
          <w:color w:val="000000"/>
          <w:sz w:val="24"/>
          <w:szCs w:val="24"/>
        </w:rPr>
        <w:t xml:space="preserve"> </w:t>
      </w:r>
      <w:proofErr w:type="spellStart"/>
      <w:r w:rsidRPr="00CE12AD">
        <w:rPr>
          <w:color w:val="000000"/>
          <w:sz w:val="24"/>
          <w:szCs w:val="24"/>
        </w:rPr>
        <w:t>Teminat</w:t>
      </w:r>
      <w:proofErr w:type="spellEnd"/>
      <w:r w:rsidRPr="00CE12AD">
        <w:rPr>
          <w:color w:val="000000"/>
          <w:sz w:val="24"/>
          <w:szCs w:val="24"/>
        </w:rPr>
        <w:t xml:space="preserve"> </w:t>
      </w:r>
      <w:proofErr w:type="spellStart"/>
      <w:r w:rsidRPr="00CE12AD">
        <w:rPr>
          <w:color w:val="000000"/>
          <w:sz w:val="24"/>
          <w:szCs w:val="24"/>
        </w:rPr>
        <w:t>Mektubu</w:t>
      </w:r>
      <w:proofErr w:type="spellEnd"/>
      <w:r>
        <w:rPr>
          <w:color w:val="000000"/>
          <w:sz w:val="24"/>
          <w:szCs w:val="24"/>
        </w:rPr>
        <w:t>,</w:t>
      </w:r>
    </w:p>
    <w:p w:rsidR="00CE12AD" w:rsidRDefault="00CE12AD" w:rsidP="00C856EF">
      <w:pPr>
        <w:pStyle w:val="GvdeMetni"/>
        <w:numPr>
          <w:ilvl w:val="0"/>
          <w:numId w:val="37"/>
        </w:numPr>
        <w:tabs>
          <w:tab w:val="left" w:leader="dot" w:pos="9356"/>
        </w:tabs>
        <w:ind w:left="360"/>
        <w:rPr>
          <w:color w:val="000000"/>
          <w:sz w:val="24"/>
          <w:szCs w:val="24"/>
        </w:rPr>
      </w:pPr>
      <w:r>
        <w:rPr>
          <w:color w:val="000000"/>
          <w:sz w:val="24"/>
          <w:szCs w:val="24"/>
        </w:rPr>
        <w:t xml:space="preserve">Referans </w:t>
      </w:r>
      <w:proofErr w:type="spellStart"/>
      <w:r>
        <w:rPr>
          <w:color w:val="000000"/>
          <w:sz w:val="24"/>
          <w:szCs w:val="24"/>
        </w:rPr>
        <w:t>Listesi</w:t>
      </w:r>
      <w:proofErr w:type="spellEnd"/>
      <w:r>
        <w:rPr>
          <w:color w:val="000000"/>
          <w:sz w:val="24"/>
          <w:szCs w:val="24"/>
        </w:rPr>
        <w:t>,</w:t>
      </w:r>
    </w:p>
    <w:p w:rsidR="00C856EF" w:rsidRPr="00CE12AD" w:rsidRDefault="00091093" w:rsidP="00C856EF">
      <w:pPr>
        <w:pStyle w:val="GvdeMetni"/>
        <w:numPr>
          <w:ilvl w:val="0"/>
          <w:numId w:val="37"/>
        </w:numPr>
        <w:tabs>
          <w:tab w:val="left" w:leader="dot" w:pos="9356"/>
        </w:tabs>
        <w:ind w:left="360"/>
        <w:rPr>
          <w:color w:val="000000"/>
          <w:sz w:val="24"/>
          <w:szCs w:val="24"/>
        </w:rPr>
      </w:pPr>
      <w:r>
        <w:rPr>
          <w:color w:val="000000"/>
          <w:sz w:val="24"/>
          <w:szCs w:val="24"/>
        </w:rPr>
        <w:t>TİM</w:t>
      </w:r>
      <w:r w:rsidR="007E5FFC" w:rsidRPr="00CE12AD">
        <w:rPr>
          <w:color w:val="000000"/>
          <w:sz w:val="24"/>
          <w:szCs w:val="24"/>
        </w:rPr>
        <w:t xml:space="preserve"> </w:t>
      </w:r>
      <w:proofErr w:type="spellStart"/>
      <w:r w:rsidR="007E5FFC" w:rsidRPr="00CE12AD">
        <w:rPr>
          <w:color w:val="000000"/>
          <w:sz w:val="24"/>
          <w:szCs w:val="24"/>
        </w:rPr>
        <w:t>tarafından</w:t>
      </w:r>
      <w:proofErr w:type="spellEnd"/>
      <w:r w:rsidR="007E5FFC" w:rsidRPr="00CE12AD">
        <w:rPr>
          <w:color w:val="000000"/>
          <w:sz w:val="24"/>
          <w:szCs w:val="24"/>
        </w:rPr>
        <w:t xml:space="preserve"> </w:t>
      </w:r>
      <w:proofErr w:type="spellStart"/>
      <w:r w:rsidR="007E5FFC" w:rsidRPr="00CE12AD">
        <w:rPr>
          <w:color w:val="000000"/>
          <w:sz w:val="24"/>
          <w:szCs w:val="24"/>
        </w:rPr>
        <w:t>gerekli</w:t>
      </w:r>
      <w:proofErr w:type="spellEnd"/>
      <w:r w:rsidR="007E5FFC" w:rsidRPr="00CE12AD">
        <w:rPr>
          <w:color w:val="000000"/>
          <w:sz w:val="24"/>
          <w:szCs w:val="24"/>
        </w:rPr>
        <w:t xml:space="preserve"> </w:t>
      </w:r>
      <w:proofErr w:type="spellStart"/>
      <w:r w:rsidR="007E5FFC" w:rsidRPr="00CE12AD">
        <w:rPr>
          <w:color w:val="000000"/>
          <w:sz w:val="24"/>
          <w:szCs w:val="24"/>
        </w:rPr>
        <w:t>görülmesi</w:t>
      </w:r>
      <w:proofErr w:type="spellEnd"/>
      <w:r w:rsidR="007E5FFC" w:rsidRPr="00CE12AD">
        <w:rPr>
          <w:color w:val="000000"/>
          <w:sz w:val="24"/>
          <w:szCs w:val="24"/>
        </w:rPr>
        <w:t xml:space="preserve"> </w:t>
      </w:r>
      <w:proofErr w:type="spellStart"/>
      <w:r w:rsidR="007E5FFC" w:rsidRPr="00CE12AD">
        <w:rPr>
          <w:color w:val="000000"/>
          <w:sz w:val="24"/>
          <w:szCs w:val="24"/>
        </w:rPr>
        <w:t>halinde</w:t>
      </w:r>
      <w:proofErr w:type="spellEnd"/>
      <w:r w:rsidR="007E5FFC" w:rsidRPr="00CE12AD">
        <w:rPr>
          <w:color w:val="000000"/>
          <w:sz w:val="24"/>
          <w:szCs w:val="24"/>
        </w:rPr>
        <w:t xml:space="preserve">, </w:t>
      </w:r>
      <w:proofErr w:type="spellStart"/>
      <w:r w:rsidR="007E5FFC" w:rsidRPr="00CE12AD">
        <w:rPr>
          <w:color w:val="000000"/>
          <w:sz w:val="24"/>
          <w:szCs w:val="24"/>
        </w:rPr>
        <w:t>kısa</w:t>
      </w:r>
      <w:proofErr w:type="spellEnd"/>
      <w:r w:rsidR="007E5FFC" w:rsidRPr="00CE12AD">
        <w:rPr>
          <w:color w:val="000000"/>
          <w:sz w:val="24"/>
          <w:szCs w:val="24"/>
        </w:rPr>
        <w:t xml:space="preserve"> </w:t>
      </w:r>
      <w:proofErr w:type="spellStart"/>
      <w:r w:rsidR="007E5FFC" w:rsidRPr="00CE12AD">
        <w:rPr>
          <w:color w:val="000000"/>
          <w:sz w:val="24"/>
          <w:szCs w:val="24"/>
        </w:rPr>
        <w:t>listeye</w:t>
      </w:r>
      <w:proofErr w:type="spellEnd"/>
      <w:r w:rsidR="007E5FFC" w:rsidRPr="00CE12AD">
        <w:rPr>
          <w:color w:val="000000"/>
          <w:sz w:val="24"/>
          <w:szCs w:val="24"/>
        </w:rPr>
        <w:t xml:space="preserve"> </w:t>
      </w:r>
      <w:proofErr w:type="spellStart"/>
      <w:r w:rsidR="007E5FFC" w:rsidRPr="00CE12AD">
        <w:rPr>
          <w:color w:val="000000"/>
          <w:sz w:val="24"/>
          <w:szCs w:val="24"/>
        </w:rPr>
        <w:t>kalan</w:t>
      </w:r>
      <w:proofErr w:type="spellEnd"/>
      <w:r w:rsidR="007E5FFC" w:rsidRPr="00CE12AD">
        <w:rPr>
          <w:color w:val="000000"/>
          <w:sz w:val="24"/>
          <w:szCs w:val="24"/>
        </w:rPr>
        <w:t xml:space="preserve"> </w:t>
      </w:r>
      <w:proofErr w:type="spellStart"/>
      <w:r w:rsidR="007E5FFC" w:rsidRPr="00CE12AD">
        <w:rPr>
          <w:color w:val="000000"/>
          <w:sz w:val="24"/>
          <w:szCs w:val="24"/>
        </w:rPr>
        <w:t>firmalardan</w:t>
      </w:r>
      <w:proofErr w:type="spellEnd"/>
      <w:r w:rsidR="007E5FFC" w:rsidRPr="00CE12AD">
        <w:rPr>
          <w:color w:val="000000"/>
          <w:sz w:val="24"/>
          <w:szCs w:val="24"/>
        </w:rPr>
        <w:t xml:space="preserve">, </w:t>
      </w:r>
      <w:proofErr w:type="spellStart"/>
      <w:r w:rsidR="007E5FFC" w:rsidRPr="00CE12AD">
        <w:rPr>
          <w:color w:val="000000"/>
          <w:sz w:val="24"/>
          <w:szCs w:val="24"/>
        </w:rPr>
        <w:t>e</w:t>
      </w:r>
      <w:r w:rsidR="00C856EF" w:rsidRPr="00CE12AD">
        <w:rPr>
          <w:color w:val="000000"/>
          <w:sz w:val="24"/>
          <w:szCs w:val="24"/>
        </w:rPr>
        <w:t>n</w:t>
      </w:r>
      <w:proofErr w:type="spellEnd"/>
      <w:r w:rsidR="00C856EF" w:rsidRPr="00CE12AD">
        <w:rPr>
          <w:color w:val="000000"/>
          <w:sz w:val="24"/>
          <w:szCs w:val="24"/>
        </w:rPr>
        <w:t xml:space="preserve"> </w:t>
      </w:r>
      <w:proofErr w:type="spellStart"/>
      <w:r w:rsidR="00C856EF" w:rsidRPr="00CE12AD">
        <w:rPr>
          <w:color w:val="000000"/>
          <w:sz w:val="24"/>
          <w:szCs w:val="24"/>
        </w:rPr>
        <w:t>az</w:t>
      </w:r>
      <w:proofErr w:type="spellEnd"/>
      <w:r w:rsidR="00C856EF" w:rsidRPr="00CE12AD">
        <w:rPr>
          <w:color w:val="000000"/>
          <w:sz w:val="24"/>
          <w:szCs w:val="24"/>
        </w:rPr>
        <w:t xml:space="preserve"> </w:t>
      </w:r>
      <w:proofErr w:type="spellStart"/>
      <w:r w:rsidR="00C856EF" w:rsidRPr="00CE12AD">
        <w:rPr>
          <w:color w:val="000000"/>
          <w:sz w:val="24"/>
          <w:szCs w:val="24"/>
        </w:rPr>
        <w:t>aşağıda</w:t>
      </w:r>
      <w:proofErr w:type="spellEnd"/>
      <w:r w:rsidR="00C856EF" w:rsidRPr="00CE12AD">
        <w:rPr>
          <w:color w:val="000000"/>
          <w:sz w:val="24"/>
          <w:szCs w:val="24"/>
        </w:rPr>
        <w:t xml:space="preserve"> </w:t>
      </w:r>
      <w:proofErr w:type="spellStart"/>
      <w:r w:rsidR="00C856EF" w:rsidRPr="00CE12AD">
        <w:rPr>
          <w:color w:val="000000"/>
          <w:sz w:val="24"/>
          <w:szCs w:val="24"/>
        </w:rPr>
        <w:t>yer</w:t>
      </w:r>
      <w:proofErr w:type="spellEnd"/>
      <w:r w:rsidR="00C856EF" w:rsidRPr="00CE12AD">
        <w:rPr>
          <w:color w:val="000000"/>
          <w:sz w:val="24"/>
          <w:szCs w:val="24"/>
        </w:rPr>
        <w:t xml:space="preserve"> </w:t>
      </w:r>
      <w:proofErr w:type="spellStart"/>
      <w:r w:rsidR="00C856EF" w:rsidRPr="00CE12AD">
        <w:rPr>
          <w:color w:val="000000"/>
          <w:sz w:val="24"/>
          <w:szCs w:val="24"/>
        </w:rPr>
        <w:t>alan</w:t>
      </w:r>
      <w:proofErr w:type="spellEnd"/>
      <w:r w:rsidR="00C856EF" w:rsidRPr="00CE12AD">
        <w:rPr>
          <w:color w:val="000000"/>
          <w:sz w:val="24"/>
          <w:szCs w:val="24"/>
        </w:rPr>
        <w:t xml:space="preserve"> </w:t>
      </w:r>
      <w:proofErr w:type="spellStart"/>
      <w:r w:rsidR="00C856EF" w:rsidRPr="00CE12AD">
        <w:rPr>
          <w:color w:val="000000"/>
          <w:sz w:val="24"/>
          <w:szCs w:val="24"/>
        </w:rPr>
        <w:t>içeriğe</w:t>
      </w:r>
      <w:proofErr w:type="spellEnd"/>
      <w:r w:rsidR="00C856EF" w:rsidRPr="00CE12AD">
        <w:rPr>
          <w:color w:val="000000"/>
          <w:sz w:val="24"/>
          <w:szCs w:val="24"/>
        </w:rPr>
        <w:t xml:space="preserve"> </w:t>
      </w:r>
      <w:proofErr w:type="spellStart"/>
      <w:r w:rsidR="00C856EF" w:rsidRPr="00CE12AD">
        <w:rPr>
          <w:color w:val="000000"/>
          <w:sz w:val="24"/>
          <w:szCs w:val="24"/>
        </w:rPr>
        <w:t>sahip</w:t>
      </w:r>
      <w:proofErr w:type="spellEnd"/>
      <w:r w:rsidR="00C856EF" w:rsidRPr="00CE12AD">
        <w:rPr>
          <w:color w:val="000000"/>
          <w:sz w:val="24"/>
          <w:szCs w:val="24"/>
        </w:rPr>
        <w:t xml:space="preserve"> </w:t>
      </w:r>
      <w:proofErr w:type="spellStart"/>
      <w:r w:rsidR="00C856EF" w:rsidRPr="00CE12AD">
        <w:rPr>
          <w:color w:val="000000"/>
          <w:sz w:val="24"/>
          <w:szCs w:val="24"/>
        </w:rPr>
        <w:t>Konsept</w:t>
      </w:r>
      <w:proofErr w:type="spellEnd"/>
      <w:r w:rsidR="00C856EF" w:rsidRPr="00CE12AD">
        <w:rPr>
          <w:color w:val="000000"/>
          <w:sz w:val="24"/>
          <w:szCs w:val="24"/>
        </w:rPr>
        <w:t xml:space="preserve"> </w:t>
      </w:r>
      <w:proofErr w:type="spellStart"/>
      <w:r w:rsidR="00C856EF" w:rsidRPr="00CE12AD">
        <w:rPr>
          <w:color w:val="000000"/>
          <w:sz w:val="24"/>
          <w:szCs w:val="24"/>
        </w:rPr>
        <w:t>Sunumu</w:t>
      </w:r>
      <w:proofErr w:type="spellEnd"/>
      <w:r w:rsidR="000A51E5" w:rsidRPr="00CE12AD">
        <w:rPr>
          <w:color w:val="000000"/>
          <w:sz w:val="24"/>
          <w:szCs w:val="24"/>
        </w:rPr>
        <w:t>,</w:t>
      </w:r>
    </w:p>
    <w:p w:rsidR="00C856EF" w:rsidRPr="000A51E5" w:rsidRDefault="00C856EF" w:rsidP="00C856EF">
      <w:pPr>
        <w:pStyle w:val="ListeParagraf"/>
        <w:numPr>
          <w:ilvl w:val="0"/>
          <w:numId w:val="35"/>
        </w:numPr>
        <w:spacing w:after="0" w:line="240" w:lineRule="auto"/>
        <w:contextualSpacing/>
        <w:jc w:val="both"/>
        <w:rPr>
          <w:rFonts w:ascii="Times New Roman" w:hAnsi="Times New Roman" w:cs="Times New Roman"/>
          <w:sz w:val="24"/>
          <w:szCs w:val="24"/>
        </w:rPr>
      </w:pPr>
      <w:r w:rsidRPr="000A51E5">
        <w:rPr>
          <w:rFonts w:ascii="Times New Roman" w:hAnsi="Times New Roman" w:cs="Times New Roman"/>
          <w:sz w:val="24"/>
          <w:szCs w:val="24"/>
        </w:rPr>
        <w:t>Projeye ilişkin genel değerlendirme, istekli firmanın yaklaşımı, mal / hizmet / işin sağlanmasında kullanacağı araç, yöntem ve standartlar; varsa firmayı diğer rakiplerinden öne çıkaran hususlar,</w:t>
      </w:r>
    </w:p>
    <w:p w:rsidR="00C856EF" w:rsidRPr="000A51E5" w:rsidRDefault="00C856EF" w:rsidP="00C856EF">
      <w:pPr>
        <w:pStyle w:val="ListeParagraf"/>
        <w:numPr>
          <w:ilvl w:val="0"/>
          <w:numId w:val="35"/>
        </w:numPr>
        <w:spacing w:after="0" w:line="240" w:lineRule="auto"/>
        <w:contextualSpacing/>
        <w:jc w:val="both"/>
        <w:rPr>
          <w:rFonts w:ascii="Times New Roman" w:hAnsi="Times New Roman" w:cs="Times New Roman"/>
          <w:sz w:val="24"/>
          <w:szCs w:val="24"/>
        </w:rPr>
      </w:pPr>
      <w:r w:rsidRPr="000A51E5">
        <w:rPr>
          <w:rFonts w:ascii="Times New Roman" w:hAnsi="Times New Roman" w:cs="Times New Roman"/>
          <w:sz w:val="24"/>
          <w:szCs w:val="24"/>
        </w:rPr>
        <w:t xml:space="preserve">İş/Proje Organizasyonu, projede çalışacak olan personelin nitelikleri </w:t>
      </w:r>
    </w:p>
    <w:p w:rsidR="00CE12AD" w:rsidRDefault="00C856EF" w:rsidP="00CE12AD">
      <w:pPr>
        <w:pStyle w:val="ListeParagraf"/>
        <w:numPr>
          <w:ilvl w:val="0"/>
          <w:numId w:val="35"/>
        </w:numPr>
        <w:spacing w:after="0" w:line="240" w:lineRule="auto"/>
        <w:contextualSpacing/>
        <w:jc w:val="both"/>
        <w:rPr>
          <w:rFonts w:ascii="Times New Roman" w:hAnsi="Times New Roman" w:cs="Times New Roman"/>
          <w:sz w:val="24"/>
          <w:szCs w:val="24"/>
        </w:rPr>
      </w:pPr>
      <w:r w:rsidRPr="000A51E5">
        <w:rPr>
          <w:rFonts w:ascii="Times New Roman" w:hAnsi="Times New Roman" w:cs="Times New Roman"/>
          <w:sz w:val="24"/>
          <w:szCs w:val="24"/>
        </w:rPr>
        <w:t>Taslak çalışma planı (iş kalemlerini ve aşamalarını gösteren iş-zaman çizelgesi)</w:t>
      </w:r>
    </w:p>
    <w:p w:rsidR="00CE12AD" w:rsidRPr="00CE12AD" w:rsidRDefault="00091093" w:rsidP="00CE12AD">
      <w:pPr>
        <w:pStyle w:val="ListeParagraf"/>
        <w:numPr>
          <w:ilvl w:val="0"/>
          <w:numId w:val="35"/>
        </w:num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Teklif ile ilgili </w:t>
      </w:r>
      <w:r w:rsidR="009C3035" w:rsidRPr="00CE12AD">
        <w:rPr>
          <w:rFonts w:ascii="Times New Roman" w:hAnsi="Times New Roman" w:cs="Times New Roman"/>
          <w:color w:val="000000"/>
          <w:sz w:val="24"/>
          <w:szCs w:val="24"/>
        </w:rPr>
        <w:t>eklenmesi gereken açıklama, not ve detaylar tam/eksiksiz olmalı</w:t>
      </w:r>
      <w:r w:rsidR="002068D1" w:rsidRPr="00CE12AD">
        <w:rPr>
          <w:rFonts w:ascii="Times New Roman" w:hAnsi="Times New Roman" w:cs="Times New Roman"/>
          <w:color w:val="000000"/>
          <w:sz w:val="24"/>
          <w:szCs w:val="24"/>
        </w:rPr>
        <w:t>dır.</w:t>
      </w:r>
      <w:r w:rsidR="009C3035" w:rsidRPr="00CE12AD">
        <w:rPr>
          <w:rFonts w:ascii="Times New Roman" w:hAnsi="Times New Roman" w:cs="Times New Roman"/>
          <w:color w:val="000000"/>
          <w:sz w:val="24"/>
          <w:szCs w:val="24"/>
        </w:rPr>
        <w:t xml:space="preserve"> </w:t>
      </w:r>
    </w:p>
    <w:p w:rsidR="009C3035" w:rsidRPr="00CE12AD" w:rsidRDefault="00091093" w:rsidP="00CE12AD">
      <w:pPr>
        <w:pStyle w:val="ListeParagraf"/>
        <w:numPr>
          <w:ilvl w:val="0"/>
          <w:numId w:val="35"/>
        </w:num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TİM</w:t>
      </w:r>
      <w:r w:rsidR="005B0A12" w:rsidRPr="00CE12AD">
        <w:rPr>
          <w:rFonts w:ascii="Times New Roman" w:hAnsi="Times New Roman" w:cs="Times New Roman"/>
          <w:color w:val="000000"/>
          <w:sz w:val="24"/>
          <w:szCs w:val="24"/>
        </w:rPr>
        <w:t>’e iletilecek t</w:t>
      </w:r>
      <w:r w:rsidR="009C3035" w:rsidRPr="00CE12AD">
        <w:rPr>
          <w:rFonts w:ascii="Times New Roman" w:hAnsi="Times New Roman" w:cs="Times New Roman"/>
          <w:color w:val="000000"/>
          <w:sz w:val="24"/>
          <w:szCs w:val="24"/>
        </w:rPr>
        <w:t>ablo, iş/mal/hizmet ayrıntılarını (özellikleri, cinsi, malzemesi, ölçüleri vb.),</w:t>
      </w:r>
      <w:r w:rsidR="005B0A12" w:rsidRPr="00CE12AD">
        <w:rPr>
          <w:rFonts w:ascii="Times New Roman" w:hAnsi="Times New Roman" w:cs="Times New Roman"/>
          <w:color w:val="000000"/>
          <w:sz w:val="24"/>
          <w:szCs w:val="24"/>
        </w:rPr>
        <w:t xml:space="preserve"> b</w:t>
      </w:r>
      <w:r w:rsidR="009C3035" w:rsidRPr="00CE12AD">
        <w:rPr>
          <w:rFonts w:ascii="Times New Roman" w:hAnsi="Times New Roman" w:cs="Times New Roman"/>
          <w:color w:val="000000"/>
          <w:sz w:val="24"/>
          <w:szCs w:val="24"/>
        </w:rPr>
        <w:t>irim</w:t>
      </w:r>
      <w:r w:rsidR="00106561" w:rsidRPr="00CE12AD">
        <w:rPr>
          <w:rFonts w:ascii="Times New Roman" w:hAnsi="Times New Roman" w:cs="Times New Roman"/>
          <w:color w:val="000000"/>
          <w:sz w:val="24"/>
          <w:szCs w:val="24"/>
        </w:rPr>
        <w:t>i</w:t>
      </w:r>
      <w:r w:rsidR="00CE12AD" w:rsidRPr="00CE12AD">
        <w:rPr>
          <w:rFonts w:ascii="Times New Roman" w:hAnsi="Times New Roman" w:cs="Times New Roman"/>
          <w:color w:val="000000"/>
          <w:sz w:val="24"/>
          <w:szCs w:val="24"/>
        </w:rPr>
        <w:t xml:space="preserve"> </w:t>
      </w:r>
      <w:r w:rsidR="009C3035" w:rsidRPr="00CE12AD">
        <w:rPr>
          <w:rFonts w:ascii="Times New Roman" w:hAnsi="Times New Roman" w:cs="Times New Roman"/>
          <w:color w:val="000000"/>
          <w:sz w:val="24"/>
          <w:szCs w:val="24"/>
        </w:rPr>
        <w:t xml:space="preserve">(gerçekleşen adet, gün, m², kg vb.), </w:t>
      </w:r>
      <w:r w:rsidR="005B0A12" w:rsidRPr="00CE12AD">
        <w:rPr>
          <w:rFonts w:ascii="Times New Roman" w:hAnsi="Times New Roman" w:cs="Times New Roman"/>
          <w:color w:val="000000"/>
          <w:sz w:val="24"/>
          <w:szCs w:val="24"/>
        </w:rPr>
        <w:t>b</w:t>
      </w:r>
      <w:r w:rsidR="009C3035" w:rsidRPr="00CE12AD">
        <w:rPr>
          <w:rFonts w:ascii="Times New Roman" w:hAnsi="Times New Roman" w:cs="Times New Roman"/>
          <w:color w:val="000000"/>
          <w:sz w:val="24"/>
          <w:szCs w:val="24"/>
        </w:rPr>
        <w:t>irim ve toplam fiyat bilgilerini içermelidir.</w:t>
      </w:r>
    </w:p>
    <w:p w:rsidR="000A51E5" w:rsidRPr="000A51E5" w:rsidRDefault="000A51E5" w:rsidP="000A51E5">
      <w:pPr>
        <w:pStyle w:val="GvdeMetni2"/>
        <w:tabs>
          <w:tab w:val="left" w:pos="567"/>
          <w:tab w:val="left" w:leader="dot" w:pos="9356"/>
        </w:tabs>
        <w:rPr>
          <w:b/>
          <w:color w:val="000000"/>
          <w:szCs w:val="24"/>
        </w:rPr>
      </w:pPr>
    </w:p>
    <w:p w:rsidR="00B2055C" w:rsidRPr="000A51E5" w:rsidRDefault="00454CF6" w:rsidP="009C3035">
      <w:pPr>
        <w:pStyle w:val="GvdeMetni"/>
        <w:tabs>
          <w:tab w:val="left" w:leader="dot" w:pos="9356"/>
        </w:tabs>
        <w:rPr>
          <w:color w:val="000000"/>
          <w:sz w:val="24"/>
          <w:szCs w:val="24"/>
          <w:lang w:val="tr-TR"/>
        </w:rPr>
      </w:pPr>
      <w:r>
        <w:rPr>
          <w:b/>
          <w:color w:val="000000"/>
          <w:sz w:val="24"/>
          <w:szCs w:val="24"/>
          <w:lang w:val="tr-TR"/>
        </w:rPr>
        <w:t>11</w:t>
      </w:r>
      <w:r w:rsidR="00B2055C" w:rsidRPr="000A51E5">
        <w:rPr>
          <w:b/>
          <w:color w:val="000000"/>
          <w:sz w:val="24"/>
          <w:szCs w:val="24"/>
          <w:lang w:val="tr-TR"/>
        </w:rPr>
        <w:t>.</w:t>
      </w:r>
      <w:r w:rsidR="00FC6026">
        <w:rPr>
          <w:b/>
          <w:color w:val="000000"/>
          <w:sz w:val="24"/>
          <w:szCs w:val="24"/>
          <w:lang w:val="tr-TR"/>
        </w:rPr>
        <w:t>3</w:t>
      </w:r>
      <w:r w:rsidR="00B2055C" w:rsidRPr="000A51E5">
        <w:rPr>
          <w:b/>
          <w:color w:val="000000"/>
          <w:sz w:val="24"/>
          <w:szCs w:val="24"/>
          <w:lang w:val="tr-TR"/>
        </w:rPr>
        <w:t xml:space="preserve"> </w:t>
      </w:r>
      <w:r w:rsidR="00B2055C" w:rsidRPr="000A51E5">
        <w:rPr>
          <w:bCs/>
          <w:color w:val="000000"/>
          <w:sz w:val="24"/>
          <w:szCs w:val="24"/>
          <w:lang w:val="tr-TR"/>
        </w:rPr>
        <w:t>Teklif mektubunda, ayrıca</w:t>
      </w:r>
      <w:r w:rsidR="00B2055C" w:rsidRPr="000A51E5">
        <w:rPr>
          <w:color w:val="000000"/>
          <w:sz w:val="24"/>
          <w:szCs w:val="24"/>
          <w:lang w:val="tr-TR"/>
        </w:rPr>
        <w:t xml:space="preserve">; </w:t>
      </w:r>
    </w:p>
    <w:p w:rsidR="00B2055C" w:rsidRPr="000A51E5" w:rsidRDefault="00B2055C" w:rsidP="009C3035">
      <w:pPr>
        <w:pStyle w:val="GvdeMetni2"/>
        <w:tabs>
          <w:tab w:val="left" w:pos="567"/>
          <w:tab w:val="left" w:leader="dot" w:pos="9356"/>
        </w:tabs>
        <w:rPr>
          <w:color w:val="000000"/>
          <w:szCs w:val="24"/>
        </w:rPr>
      </w:pPr>
    </w:p>
    <w:p w:rsidR="003A0446" w:rsidRPr="000A51E5" w:rsidRDefault="00B2055C" w:rsidP="009C3035">
      <w:pPr>
        <w:pStyle w:val="GvdeMetni2"/>
        <w:tabs>
          <w:tab w:val="left" w:pos="567"/>
          <w:tab w:val="left" w:leader="dot" w:pos="9356"/>
        </w:tabs>
        <w:rPr>
          <w:color w:val="000000"/>
          <w:szCs w:val="24"/>
        </w:rPr>
      </w:pPr>
      <w:r w:rsidRPr="000A51E5">
        <w:rPr>
          <w:color w:val="000000"/>
          <w:szCs w:val="24"/>
        </w:rPr>
        <w:t>a</w:t>
      </w:r>
      <w:r w:rsidR="003A0446" w:rsidRPr="000A51E5">
        <w:rPr>
          <w:color w:val="000000"/>
          <w:szCs w:val="24"/>
        </w:rPr>
        <w:t>) Teklif edilen bedelin rakam ve yazı ile birbirine uygun olarak açıkça yazılması,</w:t>
      </w:r>
    </w:p>
    <w:p w:rsidR="003A0446" w:rsidRPr="000A51E5" w:rsidRDefault="00B2055C" w:rsidP="009C3035">
      <w:pPr>
        <w:pStyle w:val="GvdeMetni2"/>
        <w:tabs>
          <w:tab w:val="left" w:pos="567"/>
          <w:tab w:val="left" w:leader="dot" w:pos="9356"/>
        </w:tabs>
        <w:rPr>
          <w:color w:val="000000"/>
          <w:szCs w:val="24"/>
        </w:rPr>
      </w:pPr>
      <w:r w:rsidRPr="000A51E5">
        <w:rPr>
          <w:color w:val="000000"/>
          <w:szCs w:val="24"/>
        </w:rPr>
        <w:t>b</w:t>
      </w:r>
      <w:r w:rsidR="003A0446" w:rsidRPr="000A51E5">
        <w:rPr>
          <w:color w:val="000000"/>
          <w:szCs w:val="24"/>
        </w:rPr>
        <w:t xml:space="preserve">) Kazıntı, silinti, düzeltme bulunmaması, </w:t>
      </w:r>
    </w:p>
    <w:p w:rsidR="003A0446" w:rsidRPr="000A51E5" w:rsidRDefault="00B2055C" w:rsidP="009C3035">
      <w:pPr>
        <w:pStyle w:val="GvdeMetni2"/>
        <w:tabs>
          <w:tab w:val="left" w:pos="567"/>
          <w:tab w:val="left" w:leader="dot" w:pos="9356"/>
        </w:tabs>
        <w:rPr>
          <w:color w:val="000000"/>
          <w:szCs w:val="24"/>
        </w:rPr>
      </w:pPr>
      <w:r w:rsidRPr="000A51E5">
        <w:rPr>
          <w:color w:val="000000"/>
          <w:szCs w:val="24"/>
        </w:rPr>
        <w:t>c</w:t>
      </w:r>
      <w:r w:rsidR="003A0446" w:rsidRPr="000A51E5">
        <w:rPr>
          <w:color w:val="000000"/>
          <w:szCs w:val="24"/>
        </w:rPr>
        <w:t>) T</w:t>
      </w:r>
      <w:r w:rsidR="00B50789" w:rsidRPr="000A51E5">
        <w:rPr>
          <w:color w:val="000000"/>
          <w:szCs w:val="24"/>
        </w:rPr>
        <w:t xml:space="preserve">.C. </w:t>
      </w:r>
      <w:r w:rsidR="003A0446" w:rsidRPr="000A51E5">
        <w:rPr>
          <w:color w:val="000000"/>
          <w:szCs w:val="24"/>
        </w:rPr>
        <w:t>vatandaşı gerçek kişilerin T</w:t>
      </w:r>
      <w:r w:rsidR="00B50789" w:rsidRPr="000A51E5">
        <w:rPr>
          <w:color w:val="000000"/>
          <w:szCs w:val="24"/>
        </w:rPr>
        <w:t>.C</w:t>
      </w:r>
      <w:r w:rsidR="003A0446" w:rsidRPr="000A51E5">
        <w:rPr>
          <w:color w:val="000000"/>
          <w:szCs w:val="24"/>
        </w:rPr>
        <w:t xml:space="preserve"> kimlik numarasının, Türkiye’de faaliyet gösteren tüzel kişilerin ise vergi </w:t>
      </w:r>
      <w:r w:rsidR="00B50789" w:rsidRPr="000A51E5">
        <w:rPr>
          <w:color w:val="000000"/>
          <w:szCs w:val="24"/>
        </w:rPr>
        <w:t>ki</w:t>
      </w:r>
      <w:r w:rsidR="00EF0799" w:rsidRPr="000A51E5">
        <w:rPr>
          <w:color w:val="000000"/>
          <w:szCs w:val="24"/>
        </w:rPr>
        <w:t>mlik numarasının belirtilmesi</w:t>
      </w:r>
    </w:p>
    <w:p w:rsidR="00B2055C" w:rsidRPr="000A51E5" w:rsidRDefault="00057CC0" w:rsidP="009C3035">
      <w:pPr>
        <w:pStyle w:val="GvdeMetni"/>
        <w:tabs>
          <w:tab w:val="left" w:leader="dot" w:pos="9356"/>
        </w:tabs>
        <w:rPr>
          <w:color w:val="000000"/>
          <w:sz w:val="24"/>
          <w:szCs w:val="24"/>
          <w:lang w:val="tr-TR"/>
        </w:rPr>
      </w:pPr>
      <w:r w:rsidRPr="000A51E5">
        <w:rPr>
          <w:color w:val="000000"/>
          <w:sz w:val="24"/>
          <w:szCs w:val="24"/>
          <w:lang w:val="tr-TR"/>
        </w:rPr>
        <w:t>d</w:t>
      </w:r>
      <w:r w:rsidR="003A0446" w:rsidRPr="000A51E5">
        <w:rPr>
          <w:color w:val="000000"/>
          <w:sz w:val="24"/>
          <w:szCs w:val="24"/>
          <w:lang w:val="tr-TR"/>
        </w:rPr>
        <w:t>) Teklif mektubunun ad</w:t>
      </w:r>
      <w:r w:rsidR="00B50789" w:rsidRPr="000A51E5">
        <w:rPr>
          <w:color w:val="000000"/>
          <w:sz w:val="24"/>
          <w:szCs w:val="24"/>
          <w:lang w:val="tr-TR"/>
        </w:rPr>
        <w:t>ı</w:t>
      </w:r>
      <w:r w:rsidR="003A0446" w:rsidRPr="000A51E5">
        <w:rPr>
          <w:color w:val="000000"/>
          <w:sz w:val="24"/>
          <w:szCs w:val="24"/>
          <w:lang w:val="tr-TR"/>
        </w:rPr>
        <w:t>, soyad</w:t>
      </w:r>
      <w:r w:rsidR="00B50789" w:rsidRPr="000A51E5">
        <w:rPr>
          <w:color w:val="000000"/>
          <w:sz w:val="24"/>
          <w:szCs w:val="24"/>
          <w:lang w:val="tr-TR"/>
        </w:rPr>
        <w:t>ı</w:t>
      </w:r>
      <w:r w:rsidR="003A0446" w:rsidRPr="000A51E5">
        <w:rPr>
          <w:color w:val="000000"/>
          <w:sz w:val="24"/>
          <w:szCs w:val="24"/>
          <w:lang w:val="tr-TR"/>
        </w:rPr>
        <w:t xml:space="preserve"> veya ticar</w:t>
      </w:r>
      <w:r w:rsidR="004C6B56" w:rsidRPr="000A51E5">
        <w:rPr>
          <w:color w:val="000000"/>
          <w:sz w:val="24"/>
          <w:szCs w:val="24"/>
          <w:lang w:val="tr-TR"/>
        </w:rPr>
        <w:t>i</w:t>
      </w:r>
      <w:r w:rsidR="003A0446" w:rsidRPr="000A51E5">
        <w:rPr>
          <w:color w:val="000000"/>
          <w:sz w:val="24"/>
          <w:szCs w:val="24"/>
          <w:lang w:val="tr-TR"/>
        </w:rPr>
        <w:t xml:space="preserve"> unvanı yazılmak suretiyle imza sirkülerinde yetkili kişilerce </w:t>
      </w:r>
      <w:r w:rsidR="006E372B" w:rsidRPr="000A51E5">
        <w:rPr>
          <w:color w:val="000000"/>
          <w:sz w:val="24"/>
          <w:szCs w:val="24"/>
          <w:lang w:val="tr-TR"/>
        </w:rPr>
        <w:t xml:space="preserve">imzalanmış ve kaşelenmiş olması </w:t>
      </w:r>
      <w:proofErr w:type="spellStart"/>
      <w:r w:rsidR="00B2055C" w:rsidRPr="000A51E5">
        <w:rPr>
          <w:color w:val="000000"/>
          <w:sz w:val="24"/>
          <w:szCs w:val="24"/>
        </w:rPr>
        <w:t>gerekmektedir</w:t>
      </w:r>
      <w:proofErr w:type="spellEnd"/>
      <w:r w:rsidR="00B2055C" w:rsidRPr="000A51E5">
        <w:rPr>
          <w:color w:val="000000"/>
          <w:sz w:val="24"/>
          <w:szCs w:val="24"/>
        </w:rPr>
        <w:t>.</w:t>
      </w:r>
    </w:p>
    <w:p w:rsidR="00B2055C" w:rsidRPr="000A51E5" w:rsidRDefault="00B2055C" w:rsidP="009C3035">
      <w:pPr>
        <w:tabs>
          <w:tab w:val="left" w:pos="567"/>
          <w:tab w:val="left" w:leader="dot" w:pos="9356"/>
        </w:tabs>
        <w:jc w:val="both"/>
        <w:rPr>
          <w:color w:val="000000"/>
          <w:sz w:val="24"/>
          <w:szCs w:val="24"/>
        </w:rPr>
      </w:pPr>
    </w:p>
    <w:p w:rsidR="003A0446" w:rsidRPr="000A51E5" w:rsidRDefault="00454CF6" w:rsidP="009C3035">
      <w:pPr>
        <w:tabs>
          <w:tab w:val="left" w:pos="567"/>
          <w:tab w:val="left" w:leader="dot" w:pos="9356"/>
        </w:tabs>
        <w:jc w:val="both"/>
        <w:rPr>
          <w:color w:val="000000"/>
          <w:sz w:val="24"/>
          <w:szCs w:val="24"/>
        </w:rPr>
      </w:pPr>
      <w:r>
        <w:rPr>
          <w:b/>
          <w:bCs/>
          <w:color w:val="000000"/>
          <w:sz w:val="24"/>
          <w:szCs w:val="24"/>
        </w:rPr>
        <w:t>11</w:t>
      </w:r>
      <w:r w:rsidR="003A0446" w:rsidRPr="000A51E5">
        <w:rPr>
          <w:b/>
          <w:bCs/>
          <w:color w:val="000000"/>
          <w:sz w:val="24"/>
          <w:szCs w:val="24"/>
        </w:rPr>
        <w:t>.</w:t>
      </w:r>
      <w:r w:rsidR="00A850DA" w:rsidRPr="000A51E5">
        <w:rPr>
          <w:b/>
          <w:bCs/>
          <w:color w:val="000000"/>
          <w:sz w:val="24"/>
          <w:szCs w:val="24"/>
        </w:rPr>
        <w:t>4</w:t>
      </w:r>
      <w:r w:rsidR="003A0446" w:rsidRPr="000A51E5">
        <w:rPr>
          <w:color w:val="000000"/>
          <w:sz w:val="24"/>
          <w:szCs w:val="24"/>
        </w:rPr>
        <w:t xml:space="preserve">. Teklifler, son teklif verme tarih ve saatine kadar yukarıda belirtilen </w:t>
      </w:r>
      <w:r w:rsidR="00C41B47" w:rsidRPr="000A51E5">
        <w:rPr>
          <w:color w:val="000000"/>
          <w:sz w:val="24"/>
          <w:szCs w:val="24"/>
        </w:rPr>
        <w:t>adrese</w:t>
      </w:r>
      <w:r w:rsidR="003A0446" w:rsidRPr="000A51E5">
        <w:rPr>
          <w:color w:val="000000"/>
          <w:sz w:val="24"/>
          <w:szCs w:val="24"/>
        </w:rPr>
        <w:t xml:space="preserve"> elden verilebileceği gibi, iadeli taahhütlü posta, kargo veya kurye vasıtasıyla da gönderilebil</w:t>
      </w:r>
      <w:r w:rsidR="00C41B47" w:rsidRPr="000A51E5">
        <w:rPr>
          <w:color w:val="000000"/>
          <w:sz w:val="24"/>
          <w:szCs w:val="24"/>
        </w:rPr>
        <w:t>ecek olup, bunlarda yaşanabilecek</w:t>
      </w:r>
      <w:r w:rsidR="003A0446" w:rsidRPr="000A51E5">
        <w:rPr>
          <w:color w:val="000000"/>
          <w:sz w:val="24"/>
          <w:szCs w:val="24"/>
        </w:rPr>
        <w:t xml:space="preserve"> olası gecikmelerden </w:t>
      </w:r>
      <w:r w:rsidR="00091093">
        <w:rPr>
          <w:color w:val="000000"/>
          <w:sz w:val="24"/>
          <w:szCs w:val="24"/>
        </w:rPr>
        <w:t>TİM</w:t>
      </w:r>
      <w:r w:rsidR="003A0446" w:rsidRPr="000A51E5">
        <w:rPr>
          <w:color w:val="000000"/>
          <w:sz w:val="24"/>
          <w:szCs w:val="24"/>
        </w:rPr>
        <w:t xml:space="preserve"> sorumlu tutulamaz. Geç gelen teklif mektubunun </w:t>
      </w:r>
      <w:r w:rsidR="00091093">
        <w:rPr>
          <w:color w:val="000000"/>
          <w:sz w:val="24"/>
          <w:szCs w:val="24"/>
        </w:rPr>
        <w:t>TİM</w:t>
      </w:r>
      <w:r w:rsidR="003A0446" w:rsidRPr="000A51E5">
        <w:rPr>
          <w:color w:val="000000"/>
          <w:sz w:val="24"/>
          <w:szCs w:val="24"/>
        </w:rPr>
        <w:t xml:space="preserve"> evrak kayıt birimine giriş zamanı bir tutanakla saptanır. </w:t>
      </w:r>
    </w:p>
    <w:p w:rsidR="003A0446" w:rsidRPr="000A51E5" w:rsidRDefault="003A0446" w:rsidP="009C3035">
      <w:pPr>
        <w:tabs>
          <w:tab w:val="left" w:pos="567"/>
          <w:tab w:val="left" w:leader="dot" w:pos="9356"/>
        </w:tabs>
        <w:jc w:val="both"/>
        <w:rPr>
          <w:b/>
          <w:bCs/>
          <w:color w:val="000000"/>
          <w:sz w:val="24"/>
          <w:szCs w:val="24"/>
        </w:rPr>
      </w:pPr>
    </w:p>
    <w:p w:rsidR="003A0446" w:rsidRPr="000A51E5" w:rsidRDefault="00454CF6" w:rsidP="009C3035">
      <w:pPr>
        <w:tabs>
          <w:tab w:val="left" w:pos="567"/>
          <w:tab w:val="left" w:leader="dot" w:pos="9356"/>
        </w:tabs>
        <w:jc w:val="both"/>
        <w:rPr>
          <w:color w:val="000000"/>
          <w:sz w:val="24"/>
          <w:szCs w:val="24"/>
        </w:rPr>
      </w:pPr>
      <w:r>
        <w:rPr>
          <w:b/>
          <w:bCs/>
          <w:color w:val="000000"/>
          <w:sz w:val="24"/>
          <w:szCs w:val="24"/>
        </w:rPr>
        <w:t>11</w:t>
      </w:r>
      <w:r w:rsidR="003A0446" w:rsidRPr="000A51E5">
        <w:rPr>
          <w:b/>
          <w:bCs/>
          <w:color w:val="000000"/>
          <w:sz w:val="24"/>
          <w:szCs w:val="24"/>
        </w:rPr>
        <w:t>.</w:t>
      </w:r>
      <w:r w:rsidR="00A850DA" w:rsidRPr="000A51E5">
        <w:rPr>
          <w:b/>
          <w:bCs/>
          <w:color w:val="000000"/>
          <w:sz w:val="24"/>
          <w:szCs w:val="24"/>
        </w:rPr>
        <w:t>5</w:t>
      </w:r>
      <w:r w:rsidR="003A0446" w:rsidRPr="000A51E5">
        <w:rPr>
          <w:color w:val="000000"/>
          <w:sz w:val="24"/>
          <w:szCs w:val="24"/>
        </w:rPr>
        <w:t xml:space="preserve">. </w:t>
      </w:r>
      <w:r w:rsidR="00091093">
        <w:rPr>
          <w:color w:val="000000"/>
          <w:sz w:val="24"/>
          <w:szCs w:val="24"/>
        </w:rPr>
        <w:t>TİM</w:t>
      </w:r>
      <w:r w:rsidR="003A0446" w:rsidRPr="000A51E5">
        <w:rPr>
          <w:color w:val="000000"/>
          <w:sz w:val="24"/>
          <w:szCs w:val="24"/>
        </w:rPr>
        <w:t>’e verilen veya ulaşan teklifler, bu Şartnameye göre zeyilname düzenlenmesi hali hariç, herhangi bir sebeple geri alınamaz</w:t>
      </w:r>
      <w:r w:rsidR="00FB52AB" w:rsidRPr="000A51E5">
        <w:rPr>
          <w:color w:val="000000"/>
          <w:sz w:val="24"/>
          <w:szCs w:val="24"/>
        </w:rPr>
        <w:t>.</w:t>
      </w:r>
    </w:p>
    <w:p w:rsidR="00FB52AB" w:rsidRPr="000A51E5" w:rsidRDefault="00FB52AB" w:rsidP="009C3035">
      <w:pPr>
        <w:tabs>
          <w:tab w:val="left" w:pos="567"/>
          <w:tab w:val="left" w:leader="dot" w:pos="9356"/>
        </w:tabs>
        <w:jc w:val="both"/>
        <w:rPr>
          <w:color w:val="000000"/>
          <w:sz w:val="24"/>
          <w:szCs w:val="24"/>
        </w:rPr>
      </w:pPr>
    </w:p>
    <w:p w:rsidR="005320B3" w:rsidRPr="000A51E5" w:rsidRDefault="005320B3" w:rsidP="009C3035">
      <w:pPr>
        <w:tabs>
          <w:tab w:val="left" w:pos="567"/>
          <w:tab w:val="left" w:leader="dot" w:pos="9356"/>
        </w:tabs>
        <w:jc w:val="both"/>
        <w:rPr>
          <w:color w:val="000000"/>
          <w:sz w:val="24"/>
          <w:szCs w:val="24"/>
        </w:rPr>
      </w:pPr>
    </w:p>
    <w:p w:rsidR="005320B3" w:rsidRPr="000A51E5" w:rsidRDefault="00454CF6" w:rsidP="009C3035">
      <w:pPr>
        <w:tabs>
          <w:tab w:val="left" w:pos="567"/>
          <w:tab w:val="left" w:leader="dot" w:pos="9356"/>
        </w:tabs>
        <w:jc w:val="both"/>
        <w:rPr>
          <w:color w:val="000000"/>
          <w:sz w:val="24"/>
          <w:szCs w:val="24"/>
        </w:rPr>
      </w:pPr>
      <w:r>
        <w:rPr>
          <w:b/>
          <w:color w:val="000000"/>
          <w:sz w:val="24"/>
          <w:szCs w:val="24"/>
        </w:rPr>
        <w:lastRenderedPageBreak/>
        <w:t>11</w:t>
      </w:r>
      <w:r w:rsidR="005320B3" w:rsidRPr="000A51E5">
        <w:rPr>
          <w:b/>
          <w:color w:val="000000"/>
          <w:sz w:val="24"/>
          <w:szCs w:val="24"/>
        </w:rPr>
        <w:t>.</w:t>
      </w:r>
      <w:r w:rsidR="009424B5">
        <w:rPr>
          <w:b/>
          <w:color w:val="000000"/>
          <w:sz w:val="24"/>
          <w:szCs w:val="24"/>
        </w:rPr>
        <w:t>6</w:t>
      </w:r>
      <w:r w:rsidR="005320B3" w:rsidRPr="000A51E5">
        <w:rPr>
          <w:b/>
          <w:color w:val="000000"/>
          <w:sz w:val="24"/>
          <w:szCs w:val="24"/>
        </w:rPr>
        <w:t>.</w:t>
      </w:r>
      <w:r w:rsidR="005320B3" w:rsidRPr="000A51E5">
        <w:rPr>
          <w:color w:val="000000"/>
          <w:sz w:val="24"/>
          <w:szCs w:val="24"/>
        </w:rPr>
        <w:t xml:space="preserve"> Tekliflerin hazırlanması ve sunulması ile ilgili bütün masraflar isteklilere aittir. </w:t>
      </w:r>
      <w:r w:rsidR="00091093">
        <w:rPr>
          <w:color w:val="000000"/>
          <w:sz w:val="24"/>
          <w:szCs w:val="24"/>
        </w:rPr>
        <w:t>TİM</w:t>
      </w:r>
      <w:r w:rsidR="005320B3" w:rsidRPr="000A51E5">
        <w:rPr>
          <w:color w:val="000000"/>
          <w:sz w:val="24"/>
          <w:szCs w:val="24"/>
        </w:rPr>
        <w:t>, ihalenin seyrine ve sonucuna bakılmaksızın, isteklinin üstlendiği bu masraflardan dolayı hiçbir şekilde sorumlu tutulamaz.</w:t>
      </w:r>
    </w:p>
    <w:p w:rsidR="00EF4229" w:rsidRPr="000A51E5" w:rsidRDefault="00EF4229" w:rsidP="009C3035">
      <w:pPr>
        <w:pStyle w:val="3-NormalYaz"/>
        <w:tabs>
          <w:tab w:val="left" w:leader="dot" w:pos="9356"/>
        </w:tabs>
        <w:rPr>
          <w:color w:val="000000"/>
          <w:sz w:val="24"/>
          <w:szCs w:val="24"/>
          <w:lang w:eastAsia="tr-TR"/>
        </w:rPr>
      </w:pPr>
    </w:p>
    <w:p w:rsidR="003A0446" w:rsidRPr="000A51E5" w:rsidRDefault="003A0446" w:rsidP="009C3035">
      <w:pPr>
        <w:pStyle w:val="3-NormalYaz"/>
        <w:tabs>
          <w:tab w:val="left" w:leader="dot" w:pos="9356"/>
        </w:tabs>
        <w:rPr>
          <w:b/>
          <w:sz w:val="24"/>
          <w:szCs w:val="24"/>
        </w:rPr>
      </w:pPr>
      <w:r w:rsidRPr="000A51E5">
        <w:rPr>
          <w:b/>
          <w:sz w:val="24"/>
          <w:szCs w:val="24"/>
        </w:rPr>
        <w:t xml:space="preserve">Madde </w:t>
      </w:r>
      <w:r w:rsidR="00454CF6">
        <w:rPr>
          <w:b/>
          <w:sz w:val="24"/>
          <w:szCs w:val="24"/>
        </w:rPr>
        <w:t>12</w:t>
      </w:r>
      <w:r w:rsidR="00404CB0">
        <w:rPr>
          <w:b/>
          <w:sz w:val="24"/>
          <w:szCs w:val="24"/>
        </w:rPr>
        <w:t>-</w:t>
      </w:r>
      <w:r w:rsidRPr="000A51E5">
        <w:rPr>
          <w:b/>
          <w:sz w:val="24"/>
          <w:szCs w:val="24"/>
        </w:rPr>
        <w:t>Teklif Veremeyecek Kimseler</w:t>
      </w:r>
    </w:p>
    <w:p w:rsidR="003A0446" w:rsidRPr="000A51E5" w:rsidRDefault="003A0446" w:rsidP="009C3035">
      <w:pPr>
        <w:pStyle w:val="3-NormalYaz"/>
        <w:tabs>
          <w:tab w:val="left" w:leader="dot" w:pos="9356"/>
        </w:tabs>
        <w:rPr>
          <w:b/>
          <w:sz w:val="24"/>
          <w:szCs w:val="24"/>
        </w:rPr>
      </w:pPr>
    </w:p>
    <w:p w:rsidR="003A0446" w:rsidRPr="000A51E5" w:rsidRDefault="00454CF6" w:rsidP="009C3035">
      <w:pPr>
        <w:pStyle w:val="3-NormalYaz"/>
        <w:tabs>
          <w:tab w:val="left" w:leader="dot" w:pos="9356"/>
        </w:tabs>
        <w:rPr>
          <w:sz w:val="24"/>
          <w:szCs w:val="24"/>
        </w:rPr>
      </w:pPr>
      <w:r>
        <w:rPr>
          <w:b/>
          <w:sz w:val="24"/>
          <w:szCs w:val="24"/>
        </w:rPr>
        <w:t>12</w:t>
      </w:r>
      <w:r w:rsidR="003A0446" w:rsidRPr="000A51E5">
        <w:rPr>
          <w:b/>
          <w:sz w:val="24"/>
          <w:szCs w:val="24"/>
        </w:rPr>
        <w:t>.1.</w:t>
      </w:r>
      <w:r w:rsidR="003A0446" w:rsidRPr="000A51E5">
        <w:rPr>
          <w:sz w:val="24"/>
          <w:szCs w:val="24"/>
        </w:rPr>
        <w:t xml:space="preserve"> Aşağıda yazılı kimseler, doğrudan doğruya veya dolaylı olarak teklif veremezler, teklif vermiş olsalar dahi tespiti halinde teklifleri dikkate alınmaz ve satın alma kararı alınmışsa iptal edilir. </w:t>
      </w:r>
    </w:p>
    <w:p w:rsidR="003A0446" w:rsidRPr="000A51E5" w:rsidRDefault="003A0446" w:rsidP="009C3035">
      <w:pPr>
        <w:pStyle w:val="3-NormalYaz"/>
        <w:tabs>
          <w:tab w:val="left" w:leader="dot" w:pos="9356"/>
        </w:tabs>
        <w:rPr>
          <w:sz w:val="24"/>
          <w:szCs w:val="24"/>
        </w:rPr>
      </w:pPr>
    </w:p>
    <w:p w:rsidR="003A0446" w:rsidRPr="000A51E5" w:rsidRDefault="003A0446" w:rsidP="009C3035">
      <w:pPr>
        <w:pStyle w:val="3-NormalYaz"/>
        <w:tabs>
          <w:tab w:val="left" w:leader="dot" w:pos="9356"/>
        </w:tabs>
        <w:rPr>
          <w:sz w:val="24"/>
          <w:szCs w:val="24"/>
        </w:rPr>
      </w:pPr>
      <w:r w:rsidRPr="000A51E5">
        <w:rPr>
          <w:sz w:val="24"/>
          <w:szCs w:val="24"/>
        </w:rPr>
        <w:t xml:space="preserve">a) Satın almayı yapacak </w:t>
      </w:r>
      <w:r w:rsidR="00091093">
        <w:rPr>
          <w:sz w:val="24"/>
          <w:szCs w:val="24"/>
        </w:rPr>
        <w:t>TİM</w:t>
      </w:r>
      <w:r w:rsidRPr="000A51E5">
        <w:rPr>
          <w:sz w:val="24"/>
          <w:szCs w:val="24"/>
        </w:rPr>
        <w:t xml:space="preserve"> Yöne</w:t>
      </w:r>
      <w:r w:rsidR="00404CB0">
        <w:rPr>
          <w:sz w:val="24"/>
          <w:szCs w:val="24"/>
        </w:rPr>
        <w:t>tim</w:t>
      </w:r>
      <w:r w:rsidRPr="000A51E5">
        <w:rPr>
          <w:sz w:val="24"/>
          <w:szCs w:val="24"/>
        </w:rPr>
        <w:t xml:space="preserve"> Kurulunda ve Dene</w:t>
      </w:r>
      <w:r w:rsidR="00404CB0">
        <w:rPr>
          <w:sz w:val="24"/>
          <w:szCs w:val="24"/>
        </w:rPr>
        <w:t>tim</w:t>
      </w:r>
      <w:r w:rsidRPr="000A51E5">
        <w:rPr>
          <w:sz w:val="24"/>
          <w:szCs w:val="24"/>
        </w:rPr>
        <w:t xml:space="preserve"> Kurulunda görev alan üyeler, </w:t>
      </w:r>
      <w:r w:rsidR="00091093">
        <w:rPr>
          <w:sz w:val="24"/>
          <w:szCs w:val="24"/>
        </w:rPr>
        <w:t>TİM</w:t>
      </w:r>
      <w:r w:rsidRPr="000A51E5">
        <w:rPr>
          <w:sz w:val="24"/>
          <w:szCs w:val="24"/>
        </w:rPr>
        <w:t xml:space="preserve"> personeli.</w:t>
      </w:r>
    </w:p>
    <w:p w:rsidR="003A0446" w:rsidRPr="000A51E5" w:rsidRDefault="003A0446" w:rsidP="009C3035">
      <w:pPr>
        <w:pStyle w:val="3-NormalYaz"/>
        <w:tabs>
          <w:tab w:val="left" w:leader="dot" w:pos="9356"/>
        </w:tabs>
        <w:rPr>
          <w:sz w:val="24"/>
          <w:szCs w:val="24"/>
        </w:rPr>
      </w:pPr>
      <w:r w:rsidRPr="000A51E5">
        <w:rPr>
          <w:sz w:val="24"/>
          <w:szCs w:val="24"/>
        </w:rPr>
        <w:t xml:space="preserve">b) Satın almayı yapacak </w:t>
      </w:r>
      <w:r w:rsidR="00091093">
        <w:rPr>
          <w:sz w:val="24"/>
          <w:szCs w:val="24"/>
        </w:rPr>
        <w:t>TİM</w:t>
      </w:r>
      <w:r w:rsidRPr="000A51E5">
        <w:rPr>
          <w:sz w:val="24"/>
          <w:szCs w:val="24"/>
        </w:rPr>
        <w:t xml:space="preserve"> ayrılan personel ile Yöne</w:t>
      </w:r>
      <w:r w:rsidR="00404CB0">
        <w:rPr>
          <w:sz w:val="24"/>
          <w:szCs w:val="24"/>
        </w:rPr>
        <w:t>tim</w:t>
      </w:r>
      <w:r w:rsidRPr="000A51E5">
        <w:rPr>
          <w:sz w:val="24"/>
          <w:szCs w:val="24"/>
        </w:rPr>
        <w:t xml:space="preserve"> ve Dene</w:t>
      </w:r>
      <w:r w:rsidR="00404CB0">
        <w:rPr>
          <w:sz w:val="24"/>
          <w:szCs w:val="24"/>
        </w:rPr>
        <w:t>tim</w:t>
      </w:r>
      <w:r w:rsidRPr="000A51E5">
        <w:rPr>
          <w:sz w:val="24"/>
          <w:szCs w:val="24"/>
        </w:rPr>
        <w:t xml:space="preserve"> Kurulu üyeliğinden ayrılmış bulunanlar, ayrıldıkları tarihten itibaren üç yıl müddetle,</w:t>
      </w:r>
    </w:p>
    <w:p w:rsidR="003A0446" w:rsidRPr="000A51E5" w:rsidRDefault="003A0446" w:rsidP="009C3035">
      <w:pPr>
        <w:pStyle w:val="3-NormalYaz"/>
        <w:tabs>
          <w:tab w:val="left" w:leader="dot" w:pos="9356"/>
        </w:tabs>
        <w:rPr>
          <w:sz w:val="24"/>
          <w:szCs w:val="24"/>
        </w:rPr>
      </w:pPr>
      <w:r w:rsidRPr="000A51E5">
        <w:rPr>
          <w:sz w:val="24"/>
          <w:szCs w:val="24"/>
        </w:rPr>
        <w:t>c) Bu fıkranın (a) ve (b) bentlerinde sayılanların eşleri ile birinci derece kan ve sıhri hısımları,</w:t>
      </w:r>
    </w:p>
    <w:p w:rsidR="003A0446" w:rsidRPr="000A51E5" w:rsidRDefault="00057CC0" w:rsidP="009C3035">
      <w:pPr>
        <w:pStyle w:val="3-NormalYaz"/>
        <w:tabs>
          <w:tab w:val="left" w:leader="dot" w:pos="9356"/>
        </w:tabs>
        <w:rPr>
          <w:sz w:val="24"/>
          <w:szCs w:val="24"/>
        </w:rPr>
      </w:pPr>
      <w:r w:rsidRPr="000A51E5">
        <w:rPr>
          <w:sz w:val="24"/>
          <w:szCs w:val="24"/>
        </w:rPr>
        <w:t>d</w:t>
      </w:r>
      <w:r w:rsidR="003A0446" w:rsidRPr="000A51E5">
        <w:rPr>
          <w:sz w:val="24"/>
          <w:szCs w:val="24"/>
        </w:rPr>
        <w:t>) Bu fıkranın (a), (b) ve (c) bentlerinde sayılanların ortak olduğu tüzel kişilikler,</w:t>
      </w:r>
    </w:p>
    <w:p w:rsidR="003A0446" w:rsidRPr="000A51E5" w:rsidRDefault="00057CC0" w:rsidP="009C3035">
      <w:pPr>
        <w:pStyle w:val="3-NormalYaz"/>
        <w:tabs>
          <w:tab w:val="left" w:leader="dot" w:pos="9356"/>
        </w:tabs>
        <w:rPr>
          <w:sz w:val="24"/>
          <w:szCs w:val="24"/>
        </w:rPr>
      </w:pPr>
      <w:r w:rsidRPr="000A51E5">
        <w:rPr>
          <w:sz w:val="24"/>
          <w:szCs w:val="24"/>
        </w:rPr>
        <w:t>e</w:t>
      </w:r>
      <w:r w:rsidR="003A0446" w:rsidRPr="000A51E5">
        <w:rPr>
          <w:sz w:val="24"/>
          <w:szCs w:val="24"/>
        </w:rPr>
        <w:t>)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rsidR="002D46C0" w:rsidRPr="000A51E5" w:rsidRDefault="00057CC0" w:rsidP="009C3035">
      <w:pPr>
        <w:pStyle w:val="3-NormalYaz"/>
        <w:tabs>
          <w:tab w:val="left" w:leader="dot" w:pos="9356"/>
        </w:tabs>
        <w:rPr>
          <w:sz w:val="24"/>
          <w:szCs w:val="24"/>
        </w:rPr>
      </w:pPr>
      <w:r w:rsidRPr="000A51E5">
        <w:rPr>
          <w:sz w:val="24"/>
          <w:szCs w:val="24"/>
        </w:rPr>
        <w:t>f</w:t>
      </w:r>
      <w:r w:rsidR="003A0446" w:rsidRPr="000A51E5">
        <w:rPr>
          <w:sz w:val="24"/>
          <w:szCs w:val="24"/>
        </w:rPr>
        <w:t>) Kamu ihalelerine katılmaları muhtelif kanunlarla yasaklanmış olanlar.</w:t>
      </w:r>
    </w:p>
    <w:p w:rsidR="00BD3CF2" w:rsidRPr="000A51E5" w:rsidRDefault="00BD3CF2" w:rsidP="009C3035">
      <w:pPr>
        <w:pStyle w:val="3-NormalYaz"/>
        <w:tabs>
          <w:tab w:val="left" w:leader="dot" w:pos="9356"/>
        </w:tabs>
        <w:rPr>
          <w:sz w:val="24"/>
          <w:szCs w:val="24"/>
        </w:rPr>
      </w:pPr>
    </w:p>
    <w:p w:rsidR="00D40F40" w:rsidRPr="000A51E5" w:rsidRDefault="00D40F40" w:rsidP="009C3035">
      <w:pPr>
        <w:tabs>
          <w:tab w:val="left" w:pos="567"/>
          <w:tab w:val="left" w:leader="dot" w:pos="9356"/>
        </w:tabs>
        <w:jc w:val="both"/>
        <w:rPr>
          <w:b/>
          <w:color w:val="000000"/>
          <w:sz w:val="24"/>
          <w:szCs w:val="24"/>
        </w:rPr>
      </w:pPr>
      <w:r w:rsidRPr="000A51E5">
        <w:rPr>
          <w:b/>
          <w:color w:val="000000"/>
          <w:sz w:val="24"/>
          <w:szCs w:val="24"/>
        </w:rPr>
        <w:t xml:space="preserve">Madde </w:t>
      </w:r>
      <w:r w:rsidR="00454CF6">
        <w:rPr>
          <w:b/>
          <w:color w:val="000000"/>
          <w:sz w:val="24"/>
          <w:szCs w:val="24"/>
        </w:rPr>
        <w:t>13</w:t>
      </w:r>
      <w:r w:rsidRPr="000A51E5">
        <w:rPr>
          <w:b/>
          <w:color w:val="000000"/>
          <w:sz w:val="24"/>
          <w:szCs w:val="24"/>
        </w:rPr>
        <w:t>-Bildirim ve tebligat esasları</w:t>
      </w:r>
    </w:p>
    <w:p w:rsidR="00D40F40" w:rsidRPr="000A51E5" w:rsidRDefault="00D40F40" w:rsidP="009C3035">
      <w:pPr>
        <w:tabs>
          <w:tab w:val="left" w:pos="567"/>
          <w:tab w:val="left" w:leader="dot" w:pos="9356"/>
        </w:tabs>
        <w:jc w:val="both"/>
        <w:rPr>
          <w:b/>
          <w:color w:val="000000"/>
          <w:sz w:val="24"/>
          <w:szCs w:val="24"/>
        </w:rPr>
      </w:pPr>
    </w:p>
    <w:p w:rsidR="00D40F40" w:rsidRPr="000A51E5" w:rsidRDefault="00454CF6" w:rsidP="009C3035">
      <w:pPr>
        <w:tabs>
          <w:tab w:val="left" w:pos="567"/>
          <w:tab w:val="left" w:leader="dot" w:pos="9356"/>
        </w:tabs>
        <w:jc w:val="both"/>
        <w:rPr>
          <w:color w:val="000000"/>
          <w:sz w:val="24"/>
          <w:szCs w:val="24"/>
        </w:rPr>
      </w:pPr>
      <w:r>
        <w:rPr>
          <w:b/>
          <w:color w:val="000000"/>
          <w:sz w:val="24"/>
          <w:szCs w:val="24"/>
        </w:rPr>
        <w:t>13</w:t>
      </w:r>
      <w:r w:rsidR="00D40F40" w:rsidRPr="000A51E5">
        <w:rPr>
          <w:b/>
          <w:color w:val="000000"/>
          <w:sz w:val="24"/>
          <w:szCs w:val="24"/>
        </w:rPr>
        <w:t>.1.</w:t>
      </w:r>
      <w:r w:rsidR="00D40F40" w:rsidRPr="000A51E5">
        <w:rPr>
          <w:color w:val="000000"/>
          <w:sz w:val="24"/>
          <w:szCs w:val="24"/>
        </w:rPr>
        <w:t xml:space="preserve"> Bildirim ve tebligat, teklif mektubunda belirtilen faks numarasına, kargo veya iadeli taahhütlü mektup yoluyla posta adresine veya imza karşılığı elden yapılır. </w:t>
      </w:r>
    </w:p>
    <w:p w:rsidR="00D40F40" w:rsidRPr="000A51E5" w:rsidRDefault="00454CF6" w:rsidP="009C3035">
      <w:pPr>
        <w:tabs>
          <w:tab w:val="left" w:pos="567"/>
          <w:tab w:val="left" w:leader="dot" w:pos="9356"/>
        </w:tabs>
        <w:jc w:val="both"/>
        <w:rPr>
          <w:color w:val="000000"/>
          <w:sz w:val="24"/>
          <w:szCs w:val="24"/>
        </w:rPr>
      </w:pPr>
      <w:r>
        <w:rPr>
          <w:b/>
          <w:color w:val="000000"/>
          <w:sz w:val="24"/>
          <w:szCs w:val="24"/>
        </w:rPr>
        <w:t>13</w:t>
      </w:r>
      <w:r w:rsidR="00D40F40" w:rsidRPr="000A51E5">
        <w:rPr>
          <w:b/>
          <w:color w:val="000000"/>
          <w:sz w:val="24"/>
          <w:szCs w:val="24"/>
        </w:rPr>
        <w:t>.2.</w:t>
      </w:r>
      <w:r w:rsidR="00D40F40" w:rsidRPr="000A51E5">
        <w:rPr>
          <w:color w:val="000000"/>
          <w:sz w:val="24"/>
          <w:szCs w:val="24"/>
        </w:rPr>
        <w:t xml:space="preserve"> İadeli taahhütlü mektupla yapılan bildirim ve tebligatta mektubun postaya verilmesini takip eden yedinci gün tebliğ tarihi sayılır. Tebligatın bu tarihten önce muhataba ulaşması halinde ise fiili tebliğ tarihi esas alınır.</w:t>
      </w:r>
    </w:p>
    <w:p w:rsidR="00D40F40" w:rsidRPr="000A51E5" w:rsidRDefault="00454CF6" w:rsidP="009C3035">
      <w:pPr>
        <w:tabs>
          <w:tab w:val="left" w:pos="567"/>
          <w:tab w:val="left" w:leader="dot" w:pos="9356"/>
        </w:tabs>
        <w:jc w:val="both"/>
        <w:rPr>
          <w:color w:val="000000"/>
          <w:sz w:val="24"/>
          <w:szCs w:val="24"/>
        </w:rPr>
      </w:pPr>
      <w:r>
        <w:rPr>
          <w:b/>
          <w:color w:val="000000"/>
          <w:sz w:val="24"/>
          <w:szCs w:val="24"/>
        </w:rPr>
        <w:t>13</w:t>
      </w:r>
      <w:r w:rsidR="00D40F40" w:rsidRPr="000A51E5">
        <w:rPr>
          <w:b/>
          <w:color w:val="000000"/>
          <w:sz w:val="24"/>
          <w:szCs w:val="24"/>
        </w:rPr>
        <w:t>.3.</w:t>
      </w:r>
      <w:r w:rsidR="00D40F40" w:rsidRPr="000A51E5">
        <w:rPr>
          <w:color w:val="000000"/>
          <w:sz w:val="24"/>
          <w:szCs w:val="24"/>
        </w:rPr>
        <w:t xml:space="preserve"> Faks ile yapılan bildirim ve tebligatlarda, bildirim tarihi tebliğ tarihi sayılır.</w:t>
      </w:r>
    </w:p>
    <w:p w:rsidR="00D40F40" w:rsidRPr="000A51E5" w:rsidRDefault="00454CF6" w:rsidP="009C3035">
      <w:pPr>
        <w:tabs>
          <w:tab w:val="left" w:pos="567"/>
          <w:tab w:val="left" w:leader="dot" w:pos="9356"/>
        </w:tabs>
        <w:jc w:val="both"/>
        <w:rPr>
          <w:color w:val="000000"/>
          <w:sz w:val="24"/>
          <w:szCs w:val="24"/>
        </w:rPr>
      </w:pPr>
      <w:r>
        <w:rPr>
          <w:b/>
          <w:color w:val="000000"/>
          <w:sz w:val="24"/>
          <w:szCs w:val="24"/>
        </w:rPr>
        <w:t>13</w:t>
      </w:r>
      <w:r w:rsidR="00D40F40" w:rsidRPr="000A51E5">
        <w:rPr>
          <w:b/>
          <w:color w:val="000000"/>
          <w:sz w:val="24"/>
          <w:szCs w:val="24"/>
        </w:rPr>
        <w:t>.4.</w:t>
      </w:r>
      <w:r w:rsidR="00D40F40" w:rsidRPr="000A51E5">
        <w:rPr>
          <w:color w:val="000000"/>
          <w:sz w:val="24"/>
          <w:szCs w:val="24"/>
        </w:rPr>
        <w:t xml:space="preserve"> İş ve hizmetin yerine getirilmesine ilişkin talimat ve uyarılar </w:t>
      </w:r>
      <w:r w:rsidR="00091093">
        <w:rPr>
          <w:color w:val="000000"/>
          <w:sz w:val="24"/>
          <w:szCs w:val="24"/>
        </w:rPr>
        <w:t>TİM</w:t>
      </w:r>
      <w:r w:rsidR="00D40F40" w:rsidRPr="000A51E5">
        <w:rPr>
          <w:color w:val="000000"/>
          <w:sz w:val="24"/>
          <w:szCs w:val="24"/>
        </w:rPr>
        <w:t xml:space="preserve"> tarafından teklif mektubunda belirtilen elektronik posta adresine de yapılabilir. </w:t>
      </w:r>
    </w:p>
    <w:p w:rsidR="00D40F40" w:rsidRPr="000A51E5" w:rsidRDefault="00454CF6" w:rsidP="009C3035">
      <w:pPr>
        <w:tabs>
          <w:tab w:val="left" w:pos="567"/>
          <w:tab w:val="left" w:leader="dot" w:pos="9356"/>
        </w:tabs>
        <w:jc w:val="both"/>
        <w:rPr>
          <w:color w:val="000000"/>
          <w:sz w:val="24"/>
          <w:szCs w:val="24"/>
        </w:rPr>
      </w:pPr>
      <w:r>
        <w:rPr>
          <w:b/>
          <w:color w:val="000000"/>
          <w:sz w:val="24"/>
          <w:szCs w:val="24"/>
        </w:rPr>
        <w:t>13</w:t>
      </w:r>
      <w:r w:rsidR="00D40F40" w:rsidRPr="000A51E5">
        <w:rPr>
          <w:b/>
          <w:color w:val="000000"/>
          <w:sz w:val="24"/>
          <w:szCs w:val="24"/>
        </w:rPr>
        <w:t>.5.</w:t>
      </w:r>
      <w:r w:rsidR="00D40F40" w:rsidRPr="000A51E5">
        <w:rPr>
          <w:color w:val="000000"/>
          <w:sz w:val="24"/>
          <w:szCs w:val="24"/>
        </w:rPr>
        <w:t xml:space="preserve"> Elektronik posta ve/veya faks ile yapılan bildirim ve tebligatlarda, bildirim tarihi tebliğ tarihi sayılır.</w:t>
      </w:r>
    </w:p>
    <w:p w:rsidR="00C41B47" w:rsidRPr="000A51E5" w:rsidRDefault="00C41B47" w:rsidP="009C3035">
      <w:pPr>
        <w:pStyle w:val="3-NormalYaz"/>
        <w:tabs>
          <w:tab w:val="left" w:leader="dot" w:pos="9356"/>
        </w:tabs>
        <w:rPr>
          <w:color w:val="000000"/>
          <w:sz w:val="24"/>
          <w:szCs w:val="24"/>
        </w:rPr>
      </w:pPr>
    </w:p>
    <w:p w:rsidR="00152831" w:rsidRPr="000A51E5" w:rsidRDefault="00152831" w:rsidP="009C3035">
      <w:pPr>
        <w:tabs>
          <w:tab w:val="left" w:pos="567"/>
          <w:tab w:val="left" w:leader="dot" w:pos="9356"/>
        </w:tabs>
        <w:jc w:val="both"/>
        <w:rPr>
          <w:b/>
          <w:bCs/>
          <w:sz w:val="24"/>
          <w:szCs w:val="24"/>
        </w:rPr>
      </w:pPr>
      <w:r w:rsidRPr="000A51E5">
        <w:rPr>
          <w:b/>
          <w:bCs/>
          <w:sz w:val="24"/>
          <w:szCs w:val="24"/>
        </w:rPr>
        <w:t xml:space="preserve">Madde </w:t>
      </w:r>
      <w:r w:rsidR="00454CF6">
        <w:rPr>
          <w:b/>
          <w:bCs/>
          <w:sz w:val="24"/>
          <w:szCs w:val="24"/>
        </w:rPr>
        <w:t>14</w:t>
      </w:r>
      <w:r w:rsidR="00404CB0">
        <w:rPr>
          <w:b/>
          <w:bCs/>
          <w:sz w:val="24"/>
          <w:szCs w:val="24"/>
        </w:rPr>
        <w:t>-</w:t>
      </w:r>
      <w:r w:rsidRPr="000A51E5">
        <w:rPr>
          <w:b/>
          <w:bCs/>
          <w:sz w:val="24"/>
          <w:szCs w:val="24"/>
        </w:rPr>
        <w:t>Satın alma dokümanında değişiklik yapılması</w:t>
      </w:r>
    </w:p>
    <w:p w:rsidR="00152831" w:rsidRPr="000A51E5" w:rsidRDefault="00152831" w:rsidP="009C3035">
      <w:pPr>
        <w:tabs>
          <w:tab w:val="left" w:pos="567"/>
          <w:tab w:val="left" w:leader="dot" w:pos="9356"/>
        </w:tabs>
        <w:jc w:val="both"/>
        <w:rPr>
          <w:sz w:val="24"/>
          <w:szCs w:val="24"/>
        </w:rPr>
      </w:pPr>
    </w:p>
    <w:p w:rsidR="00152831" w:rsidRPr="000A51E5" w:rsidRDefault="00454CF6" w:rsidP="009C3035">
      <w:pPr>
        <w:tabs>
          <w:tab w:val="left" w:pos="567"/>
          <w:tab w:val="left" w:leader="dot" w:pos="9356"/>
        </w:tabs>
        <w:jc w:val="both"/>
        <w:rPr>
          <w:sz w:val="24"/>
          <w:szCs w:val="24"/>
        </w:rPr>
      </w:pPr>
      <w:r>
        <w:rPr>
          <w:b/>
          <w:bCs/>
          <w:sz w:val="24"/>
          <w:szCs w:val="24"/>
        </w:rPr>
        <w:t>14</w:t>
      </w:r>
      <w:r w:rsidR="00152831" w:rsidRPr="000A51E5">
        <w:rPr>
          <w:b/>
          <w:bCs/>
          <w:sz w:val="24"/>
          <w:szCs w:val="24"/>
        </w:rPr>
        <w:t xml:space="preserve">.1. </w:t>
      </w:r>
      <w:r w:rsidR="00152831" w:rsidRPr="000A51E5">
        <w:rPr>
          <w:sz w:val="24"/>
          <w:szCs w:val="24"/>
        </w:rPr>
        <w:t xml:space="preserve">İlan yapıldıktan sonra satın alma dokümanında değişiklik yapılmaması esastır. Ancak, tekliflerin hazırlanmasını veya işin gerçekleştirilmesini etkileyebilecek maddi veya teknik hatalar veya eksikliklerin </w:t>
      </w:r>
      <w:r w:rsidR="00091093">
        <w:rPr>
          <w:sz w:val="24"/>
          <w:szCs w:val="24"/>
        </w:rPr>
        <w:t>TİM</w:t>
      </w:r>
      <w:r w:rsidR="00152831" w:rsidRPr="000A51E5">
        <w:rPr>
          <w:sz w:val="24"/>
          <w:szCs w:val="24"/>
        </w:rPr>
        <w:t xml:space="preserve"> tarafından tespit edilmesi veya </w:t>
      </w:r>
      <w:r w:rsidR="00091093">
        <w:rPr>
          <w:sz w:val="24"/>
          <w:szCs w:val="24"/>
        </w:rPr>
        <w:t>TİM</w:t>
      </w:r>
      <w:r w:rsidR="00152831" w:rsidRPr="000A51E5">
        <w:rPr>
          <w:sz w:val="24"/>
          <w:szCs w:val="24"/>
        </w:rPr>
        <w:t xml:space="preserve">’e yazılı olarak bildirilmesi halinde, zeyilname düzenlenmek suretiyle satın alma dokümanında değişiklik yapılabilir. Zeyilname ve </w:t>
      </w:r>
      <w:r w:rsidR="00091093">
        <w:rPr>
          <w:sz w:val="24"/>
          <w:szCs w:val="24"/>
        </w:rPr>
        <w:t>TİM</w:t>
      </w:r>
      <w:r w:rsidR="00152831" w:rsidRPr="000A51E5">
        <w:rPr>
          <w:sz w:val="24"/>
          <w:szCs w:val="24"/>
        </w:rPr>
        <w:t xml:space="preserve"> tarafından yapılan yazılı açıklamalar satın alma dokümanının bağlayıcı bir parçası olarak satın alma dokümanına eklenir.</w:t>
      </w:r>
    </w:p>
    <w:p w:rsidR="00152831" w:rsidRPr="000A51E5" w:rsidRDefault="00152831" w:rsidP="009C3035">
      <w:pPr>
        <w:tabs>
          <w:tab w:val="left" w:pos="567"/>
          <w:tab w:val="left" w:leader="dot" w:pos="9356"/>
        </w:tabs>
        <w:jc w:val="both"/>
        <w:rPr>
          <w:sz w:val="24"/>
          <w:szCs w:val="24"/>
        </w:rPr>
      </w:pPr>
      <w:r w:rsidRPr="000A51E5">
        <w:rPr>
          <w:sz w:val="24"/>
          <w:szCs w:val="24"/>
        </w:rPr>
        <w:t xml:space="preserve"> </w:t>
      </w:r>
    </w:p>
    <w:p w:rsidR="00152831" w:rsidRPr="000A51E5" w:rsidRDefault="00454CF6" w:rsidP="009C3035">
      <w:pPr>
        <w:tabs>
          <w:tab w:val="left" w:pos="567"/>
          <w:tab w:val="left" w:leader="dot" w:pos="9356"/>
        </w:tabs>
        <w:jc w:val="both"/>
        <w:rPr>
          <w:sz w:val="24"/>
          <w:szCs w:val="24"/>
        </w:rPr>
      </w:pPr>
      <w:r>
        <w:rPr>
          <w:b/>
          <w:bCs/>
          <w:sz w:val="24"/>
          <w:szCs w:val="24"/>
        </w:rPr>
        <w:t>14</w:t>
      </w:r>
      <w:r w:rsidR="00152831" w:rsidRPr="000A51E5">
        <w:rPr>
          <w:b/>
          <w:bCs/>
          <w:sz w:val="24"/>
          <w:szCs w:val="24"/>
        </w:rPr>
        <w:t xml:space="preserve">.2. </w:t>
      </w:r>
      <w:r w:rsidR="00152831" w:rsidRPr="000A51E5">
        <w:rPr>
          <w:sz w:val="24"/>
          <w:szCs w:val="24"/>
        </w:rPr>
        <w:t>Zeyilname, bilgi sahibi olmalarını temin edecek şekilde satın alma dokümanı alanların tamamına gönderilir veya imza karşılığı elden tebliğ edilir.</w:t>
      </w:r>
    </w:p>
    <w:p w:rsidR="00152831" w:rsidRPr="000A51E5" w:rsidRDefault="00152831" w:rsidP="009C3035">
      <w:pPr>
        <w:tabs>
          <w:tab w:val="left" w:pos="567"/>
          <w:tab w:val="left" w:leader="dot" w:pos="9356"/>
        </w:tabs>
        <w:jc w:val="both"/>
        <w:rPr>
          <w:sz w:val="24"/>
          <w:szCs w:val="24"/>
        </w:rPr>
      </w:pPr>
    </w:p>
    <w:p w:rsidR="00152831" w:rsidRPr="000A51E5" w:rsidRDefault="00454CF6" w:rsidP="009C3035">
      <w:pPr>
        <w:tabs>
          <w:tab w:val="left" w:pos="567"/>
          <w:tab w:val="left" w:leader="dot" w:pos="9356"/>
        </w:tabs>
        <w:jc w:val="both"/>
        <w:rPr>
          <w:sz w:val="24"/>
          <w:szCs w:val="24"/>
        </w:rPr>
      </w:pPr>
      <w:r>
        <w:rPr>
          <w:b/>
          <w:bCs/>
          <w:sz w:val="24"/>
          <w:szCs w:val="24"/>
        </w:rPr>
        <w:t>14</w:t>
      </w:r>
      <w:r w:rsidR="00152831" w:rsidRPr="000A51E5">
        <w:rPr>
          <w:b/>
          <w:bCs/>
          <w:sz w:val="24"/>
          <w:szCs w:val="24"/>
        </w:rPr>
        <w:t xml:space="preserve">.3. </w:t>
      </w:r>
      <w:r w:rsidR="00152831" w:rsidRPr="000A51E5">
        <w:rPr>
          <w:sz w:val="24"/>
          <w:szCs w:val="24"/>
        </w:rPr>
        <w:t>Zeyilname düzenlenmesi</w:t>
      </w:r>
      <w:r w:rsidR="00152831" w:rsidRPr="000A51E5">
        <w:rPr>
          <w:b/>
          <w:bCs/>
          <w:sz w:val="24"/>
          <w:szCs w:val="24"/>
        </w:rPr>
        <w:t xml:space="preserve"> </w:t>
      </w:r>
      <w:r w:rsidR="00152831" w:rsidRPr="000A51E5">
        <w:rPr>
          <w:sz w:val="24"/>
          <w:szCs w:val="24"/>
        </w:rPr>
        <w:t xml:space="preserve">nedeniyle tekliflerin hazırlanabilmesi için ek süreye ihtiyaç duyulması halinde </w:t>
      </w:r>
      <w:r w:rsidR="00091093">
        <w:rPr>
          <w:sz w:val="24"/>
          <w:szCs w:val="24"/>
        </w:rPr>
        <w:t>TİM</w:t>
      </w:r>
      <w:r w:rsidR="00152831" w:rsidRPr="000A51E5">
        <w:rPr>
          <w:sz w:val="24"/>
          <w:szCs w:val="24"/>
        </w:rPr>
        <w:t>, teklif iletme son tarihini zeyilname ile erteleyebilir. Erteleme süresince teklif alınmasına devam edilecektir.</w:t>
      </w:r>
    </w:p>
    <w:p w:rsidR="00152831" w:rsidRPr="000A51E5" w:rsidRDefault="00152831" w:rsidP="009C3035">
      <w:pPr>
        <w:tabs>
          <w:tab w:val="left" w:pos="567"/>
          <w:tab w:val="left" w:leader="dot" w:pos="9356"/>
        </w:tabs>
        <w:jc w:val="both"/>
        <w:rPr>
          <w:sz w:val="24"/>
          <w:szCs w:val="24"/>
        </w:rPr>
      </w:pPr>
    </w:p>
    <w:p w:rsidR="00152831" w:rsidRPr="000A51E5" w:rsidRDefault="00454CF6" w:rsidP="009C3035">
      <w:pPr>
        <w:tabs>
          <w:tab w:val="left" w:pos="567"/>
          <w:tab w:val="left" w:leader="dot" w:pos="9356"/>
        </w:tabs>
        <w:jc w:val="both"/>
        <w:rPr>
          <w:sz w:val="24"/>
          <w:szCs w:val="24"/>
        </w:rPr>
      </w:pPr>
      <w:r>
        <w:rPr>
          <w:b/>
          <w:bCs/>
          <w:sz w:val="24"/>
          <w:szCs w:val="24"/>
        </w:rPr>
        <w:t>14</w:t>
      </w:r>
      <w:r w:rsidR="00152831" w:rsidRPr="000A51E5">
        <w:rPr>
          <w:b/>
          <w:bCs/>
          <w:sz w:val="24"/>
          <w:szCs w:val="24"/>
        </w:rPr>
        <w:t>.4.</w:t>
      </w:r>
      <w:r w:rsidR="00152831" w:rsidRPr="000A51E5">
        <w:rPr>
          <w:sz w:val="24"/>
          <w:szCs w:val="24"/>
        </w:rPr>
        <w:t xml:space="preserve"> Zeyilname ile teklif verme süresinin uzatılması halinde, </w:t>
      </w:r>
      <w:r w:rsidR="00091093">
        <w:rPr>
          <w:sz w:val="24"/>
          <w:szCs w:val="24"/>
        </w:rPr>
        <w:t>TİM</w:t>
      </w:r>
      <w:r w:rsidR="00152831" w:rsidRPr="000A51E5">
        <w:rPr>
          <w:sz w:val="24"/>
          <w:szCs w:val="24"/>
        </w:rPr>
        <w:t xml:space="preserve"> ve isteklilerin ilk teklif verme tarih ve saatine bağlı tüm hak ve yükümlülükleri süre açısından, tespit edilen yeni teklif verme tarih ve saatine kadar uzatılmış sayılır.</w:t>
      </w:r>
    </w:p>
    <w:p w:rsidR="00152831" w:rsidRPr="000A51E5" w:rsidRDefault="00152831" w:rsidP="009C3035">
      <w:pPr>
        <w:tabs>
          <w:tab w:val="left" w:pos="567"/>
          <w:tab w:val="left" w:leader="dot" w:pos="9356"/>
        </w:tabs>
        <w:jc w:val="both"/>
        <w:rPr>
          <w:rStyle w:val="normal1"/>
          <w:sz w:val="24"/>
          <w:szCs w:val="24"/>
        </w:rPr>
      </w:pPr>
    </w:p>
    <w:p w:rsidR="00152831" w:rsidRPr="000A51E5" w:rsidRDefault="00454CF6" w:rsidP="009C3035">
      <w:pPr>
        <w:pStyle w:val="GvdeMetni22"/>
        <w:tabs>
          <w:tab w:val="left" w:pos="567"/>
          <w:tab w:val="left" w:leader="dot" w:pos="9356"/>
        </w:tabs>
        <w:spacing w:after="0"/>
        <w:ind w:firstLine="0"/>
        <w:rPr>
          <w:b w:val="0"/>
          <w:bCs w:val="0"/>
          <w:color w:val="auto"/>
          <w:sz w:val="24"/>
          <w:szCs w:val="24"/>
        </w:rPr>
      </w:pPr>
      <w:r>
        <w:rPr>
          <w:color w:val="auto"/>
          <w:sz w:val="24"/>
          <w:szCs w:val="24"/>
        </w:rPr>
        <w:t>14</w:t>
      </w:r>
      <w:r w:rsidR="00152831" w:rsidRPr="000A51E5">
        <w:rPr>
          <w:color w:val="auto"/>
          <w:sz w:val="24"/>
          <w:szCs w:val="24"/>
        </w:rPr>
        <w:t>.5</w:t>
      </w:r>
      <w:r w:rsidR="00152831" w:rsidRPr="000A51E5">
        <w:rPr>
          <w:b w:val="0"/>
          <w:bCs w:val="0"/>
          <w:color w:val="auto"/>
          <w:sz w:val="24"/>
          <w:szCs w:val="24"/>
        </w:rPr>
        <w:t>. Zeyilname düzenlenmesi halinde, tekliflerini bu düzenlemeden önce vermiş olan istekliler tekliflerini geri çekerek, yeniden teklif verebilirler.</w:t>
      </w:r>
    </w:p>
    <w:p w:rsidR="00EF16FA" w:rsidRPr="000A51E5" w:rsidRDefault="00EF16FA" w:rsidP="009C3035">
      <w:pPr>
        <w:pStyle w:val="GvdeMetni23"/>
        <w:tabs>
          <w:tab w:val="left" w:pos="567"/>
          <w:tab w:val="left" w:leader="dot" w:pos="9356"/>
        </w:tabs>
        <w:ind w:firstLine="709"/>
        <w:rPr>
          <w:b/>
          <w:bCs/>
          <w:color w:val="000000"/>
        </w:rPr>
      </w:pPr>
    </w:p>
    <w:p w:rsidR="002319C5" w:rsidRPr="000A51E5" w:rsidRDefault="00BD3CF2" w:rsidP="009C3035">
      <w:pPr>
        <w:pStyle w:val="GvdeMetni22"/>
        <w:tabs>
          <w:tab w:val="left" w:pos="567"/>
          <w:tab w:val="left" w:leader="dot" w:pos="9356"/>
        </w:tabs>
        <w:spacing w:after="0"/>
        <w:ind w:firstLine="0"/>
        <w:rPr>
          <w:sz w:val="24"/>
          <w:szCs w:val="24"/>
        </w:rPr>
      </w:pPr>
      <w:r w:rsidRPr="000A51E5">
        <w:rPr>
          <w:bCs w:val="0"/>
          <w:sz w:val="24"/>
          <w:szCs w:val="24"/>
        </w:rPr>
        <w:t xml:space="preserve">Madde </w:t>
      </w:r>
      <w:r w:rsidR="00454CF6">
        <w:rPr>
          <w:bCs w:val="0"/>
          <w:sz w:val="24"/>
          <w:szCs w:val="24"/>
        </w:rPr>
        <w:t>15</w:t>
      </w:r>
      <w:r w:rsidRPr="000A51E5">
        <w:rPr>
          <w:bCs w:val="0"/>
          <w:sz w:val="24"/>
          <w:szCs w:val="24"/>
        </w:rPr>
        <w:t>-Satın</w:t>
      </w:r>
      <w:r w:rsidRPr="000A51E5">
        <w:rPr>
          <w:sz w:val="24"/>
          <w:szCs w:val="24"/>
        </w:rPr>
        <w:t xml:space="preserve"> alma dışı bırakılma ve yasak fiil veya davranışlar</w:t>
      </w:r>
      <w:r w:rsidR="002319C5" w:rsidRPr="000A51E5">
        <w:rPr>
          <w:sz w:val="24"/>
          <w:szCs w:val="24"/>
        </w:rPr>
        <w:t xml:space="preserve"> </w:t>
      </w:r>
      <w:r w:rsidRPr="000A51E5">
        <w:rPr>
          <w:sz w:val="24"/>
          <w:szCs w:val="24"/>
        </w:rPr>
        <w:t xml:space="preserve">  </w:t>
      </w:r>
    </w:p>
    <w:p w:rsidR="00BD3CF2" w:rsidRPr="000A51E5" w:rsidRDefault="00BD3CF2" w:rsidP="009C3035">
      <w:pPr>
        <w:pStyle w:val="GvdeMetni22"/>
        <w:tabs>
          <w:tab w:val="left" w:pos="567"/>
          <w:tab w:val="left" w:leader="dot" w:pos="9356"/>
        </w:tabs>
        <w:spacing w:after="0"/>
        <w:ind w:firstLine="0"/>
        <w:rPr>
          <w:sz w:val="24"/>
          <w:szCs w:val="24"/>
        </w:rPr>
      </w:pPr>
      <w:r w:rsidRPr="000A51E5">
        <w:rPr>
          <w:sz w:val="24"/>
          <w:szCs w:val="24"/>
        </w:rPr>
        <w:t xml:space="preserve">                              </w:t>
      </w:r>
    </w:p>
    <w:p w:rsidR="00BD3CF2" w:rsidRPr="000A51E5" w:rsidRDefault="00BD3CF2" w:rsidP="009C3035">
      <w:pPr>
        <w:pStyle w:val="GvdeMetni2"/>
        <w:shd w:val="clear" w:color="auto" w:fill="FFFFFF"/>
        <w:tabs>
          <w:tab w:val="left" w:pos="540"/>
        </w:tabs>
        <w:rPr>
          <w:color w:val="000000"/>
          <w:szCs w:val="24"/>
        </w:rPr>
      </w:pPr>
      <w:r w:rsidRPr="000A51E5">
        <w:rPr>
          <w:color w:val="000000"/>
          <w:szCs w:val="24"/>
        </w:rPr>
        <w:t>Aşağıda belirtilen durumlardaki istekliler, bu durumlarının tespit edilmesi halinde, satın alma dışı bırakılacaktır:</w:t>
      </w:r>
    </w:p>
    <w:p w:rsidR="001B4785" w:rsidRPr="000A51E5" w:rsidRDefault="001B4785" w:rsidP="009C3035">
      <w:pPr>
        <w:pStyle w:val="GvdeMetni2"/>
        <w:shd w:val="clear" w:color="auto" w:fill="FFFFFF"/>
        <w:tabs>
          <w:tab w:val="left" w:pos="540"/>
        </w:tabs>
        <w:rPr>
          <w:color w:val="000000"/>
          <w:szCs w:val="24"/>
        </w:rPr>
      </w:pPr>
    </w:p>
    <w:p w:rsidR="001B4785" w:rsidRPr="000A51E5" w:rsidRDefault="001B4785" w:rsidP="009C3035">
      <w:pPr>
        <w:tabs>
          <w:tab w:val="left" w:pos="567"/>
          <w:tab w:val="left" w:leader="dot" w:pos="9356"/>
        </w:tabs>
        <w:jc w:val="both"/>
        <w:rPr>
          <w:color w:val="000000"/>
          <w:sz w:val="24"/>
          <w:szCs w:val="24"/>
        </w:rPr>
      </w:pPr>
      <w:r w:rsidRPr="000A51E5">
        <w:rPr>
          <w:b/>
          <w:color w:val="000000"/>
          <w:sz w:val="24"/>
          <w:szCs w:val="24"/>
        </w:rPr>
        <w:t>a)</w:t>
      </w:r>
      <w:r w:rsidRPr="000A51E5">
        <w:rPr>
          <w:color w:val="000000"/>
          <w:sz w:val="24"/>
          <w:szCs w:val="24"/>
        </w:rPr>
        <w:t xml:space="preserve"> İflas eden, iflası ertelenen, tasfiye halinde olan, işleri mahkeme tarafından yürütülen,</w:t>
      </w:r>
      <w:r w:rsidR="002D46C0" w:rsidRPr="000A51E5">
        <w:rPr>
          <w:color w:val="000000"/>
          <w:sz w:val="24"/>
          <w:szCs w:val="24"/>
        </w:rPr>
        <w:t xml:space="preserve"> </w:t>
      </w:r>
      <w:r w:rsidRPr="000A51E5">
        <w:rPr>
          <w:color w:val="000000"/>
          <w:sz w:val="24"/>
          <w:szCs w:val="24"/>
        </w:rPr>
        <w:t>konkordato ilan eden, işlerini askıya alan veya kendi ülkesindeki mevzuat hükümlerine göre benzer bir durumda olan.</w:t>
      </w:r>
    </w:p>
    <w:p w:rsidR="001B4785" w:rsidRPr="000A51E5" w:rsidRDefault="001B4785" w:rsidP="009C3035">
      <w:pPr>
        <w:tabs>
          <w:tab w:val="left" w:pos="567"/>
          <w:tab w:val="left" w:leader="dot" w:pos="9356"/>
        </w:tabs>
        <w:jc w:val="both"/>
        <w:rPr>
          <w:color w:val="000000"/>
          <w:sz w:val="24"/>
          <w:szCs w:val="24"/>
        </w:rPr>
      </w:pPr>
      <w:r w:rsidRPr="000A51E5">
        <w:rPr>
          <w:b/>
          <w:color w:val="000000"/>
          <w:sz w:val="24"/>
          <w:szCs w:val="24"/>
        </w:rPr>
        <w:t>b)</w:t>
      </w:r>
      <w:r w:rsidRPr="000A51E5">
        <w:rPr>
          <w:color w:val="000000"/>
          <w:sz w:val="24"/>
          <w:szCs w:val="24"/>
        </w:rPr>
        <w:t xml:space="preserve"> İflası ilan edilen, iflası ertelenen, zorunlu tasfiye kararı verilen, alacaklılara karşı borçlarından dolayı mahkeme idaresi altında bulunan veya kendi ülkesindeki mevzuat hükümlerine göre benzer bir durumda olan.</w:t>
      </w:r>
    </w:p>
    <w:p w:rsidR="001B4785" w:rsidRPr="000A51E5" w:rsidRDefault="001B4785" w:rsidP="009C3035">
      <w:pPr>
        <w:tabs>
          <w:tab w:val="left" w:pos="567"/>
          <w:tab w:val="left" w:leader="dot" w:pos="9356"/>
        </w:tabs>
        <w:jc w:val="both"/>
        <w:rPr>
          <w:color w:val="000000"/>
          <w:sz w:val="24"/>
          <w:szCs w:val="24"/>
        </w:rPr>
      </w:pPr>
      <w:r w:rsidRPr="000A51E5">
        <w:rPr>
          <w:b/>
          <w:color w:val="000000"/>
          <w:sz w:val="24"/>
          <w:szCs w:val="24"/>
        </w:rPr>
        <w:t>c)</w:t>
      </w:r>
      <w:r w:rsidRPr="000A51E5">
        <w:rPr>
          <w:color w:val="000000"/>
          <w:sz w:val="24"/>
          <w:szCs w:val="24"/>
        </w:rPr>
        <w:t xml:space="preserve"> Satın alma tarihinden önceki beş (5) yıl içinde, </w:t>
      </w:r>
      <w:r w:rsidR="00091093">
        <w:rPr>
          <w:color w:val="000000"/>
          <w:sz w:val="24"/>
          <w:szCs w:val="24"/>
        </w:rPr>
        <w:t>TİM</w:t>
      </w:r>
      <w:r w:rsidRPr="000A51E5">
        <w:rPr>
          <w:color w:val="000000"/>
          <w:sz w:val="24"/>
          <w:szCs w:val="24"/>
        </w:rPr>
        <w:t xml:space="preserve">’e yaptığı işler sırasında iş veya meslek ahlakına aykırı faaliyetlerde bulunduğu, </w:t>
      </w:r>
      <w:r w:rsidR="00091093">
        <w:rPr>
          <w:color w:val="000000"/>
          <w:sz w:val="24"/>
          <w:szCs w:val="24"/>
        </w:rPr>
        <w:t>TİM</w:t>
      </w:r>
      <w:r w:rsidRPr="000A51E5">
        <w:rPr>
          <w:color w:val="000000"/>
          <w:sz w:val="24"/>
          <w:szCs w:val="24"/>
        </w:rPr>
        <w:t xml:space="preserve"> tarafından ispat edilen.</w:t>
      </w:r>
    </w:p>
    <w:p w:rsidR="001B4785" w:rsidRPr="000A51E5" w:rsidRDefault="00057CC0" w:rsidP="009C3035">
      <w:pPr>
        <w:tabs>
          <w:tab w:val="left" w:pos="567"/>
          <w:tab w:val="left" w:leader="dot" w:pos="9356"/>
        </w:tabs>
        <w:jc w:val="both"/>
        <w:rPr>
          <w:color w:val="000000"/>
          <w:sz w:val="24"/>
          <w:szCs w:val="24"/>
        </w:rPr>
      </w:pPr>
      <w:r w:rsidRPr="000A51E5">
        <w:rPr>
          <w:b/>
          <w:color w:val="000000"/>
          <w:sz w:val="24"/>
          <w:szCs w:val="24"/>
        </w:rPr>
        <w:t>d</w:t>
      </w:r>
      <w:r w:rsidR="001B4785" w:rsidRPr="000A51E5">
        <w:rPr>
          <w:b/>
          <w:color w:val="000000"/>
          <w:sz w:val="24"/>
          <w:szCs w:val="24"/>
        </w:rPr>
        <w:t>)</w:t>
      </w:r>
      <w:r w:rsidR="001B4785" w:rsidRPr="000A51E5">
        <w:rPr>
          <w:color w:val="000000"/>
          <w:sz w:val="24"/>
          <w:szCs w:val="24"/>
        </w:rPr>
        <w:t xml:space="preserve"> Bu Şartname ile </w:t>
      </w:r>
      <w:r w:rsidR="00091093">
        <w:rPr>
          <w:color w:val="000000"/>
          <w:sz w:val="24"/>
          <w:szCs w:val="24"/>
        </w:rPr>
        <w:t>TİM</w:t>
      </w:r>
      <w:r w:rsidR="001B4785" w:rsidRPr="000A51E5">
        <w:rPr>
          <w:color w:val="000000"/>
          <w:sz w:val="24"/>
          <w:szCs w:val="24"/>
        </w:rPr>
        <w:t xml:space="preserve"> tarafından istenen bilgi ve belgeleri vermeyen veya yanıltıcı bilgi ve</w:t>
      </w:r>
      <w:r w:rsidR="002D46C0" w:rsidRPr="000A51E5">
        <w:rPr>
          <w:color w:val="000000"/>
          <w:sz w:val="24"/>
          <w:szCs w:val="24"/>
        </w:rPr>
        <w:t>/</w:t>
      </w:r>
      <w:r w:rsidR="001B4785" w:rsidRPr="000A51E5">
        <w:rPr>
          <w:color w:val="000000"/>
          <w:sz w:val="24"/>
          <w:szCs w:val="24"/>
        </w:rPr>
        <w:t>veya sahte belge verdiği tespit edilen.</w:t>
      </w:r>
    </w:p>
    <w:p w:rsidR="001B4785" w:rsidRPr="000A51E5" w:rsidRDefault="00057CC0" w:rsidP="009C3035">
      <w:pPr>
        <w:tabs>
          <w:tab w:val="left" w:pos="567"/>
          <w:tab w:val="left" w:leader="dot" w:pos="9356"/>
        </w:tabs>
        <w:jc w:val="both"/>
        <w:rPr>
          <w:color w:val="000000"/>
          <w:sz w:val="24"/>
          <w:szCs w:val="24"/>
        </w:rPr>
      </w:pPr>
      <w:r w:rsidRPr="000A51E5">
        <w:rPr>
          <w:b/>
          <w:color w:val="000000"/>
          <w:sz w:val="24"/>
          <w:szCs w:val="24"/>
        </w:rPr>
        <w:t>e</w:t>
      </w:r>
      <w:r w:rsidR="001B4785" w:rsidRPr="000A51E5">
        <w:rPr>
          <w:b/>
          <w:color w:val="000000"/>
          <w:sz w:val="24"/>
          <w:szCs w:val="24"/>
        </w:rPr>
        <w:t>)</w:t>
      </w:r>
      <w:r w:rsidR="001B4785" w:rsidRPr="000A51E5">
        <w:rPr>
          <w:color w:val="000000"/>
          <w:sz w:val="24"/>
          <w:szCs w:val="24"/>
        </w:rPr>
        <w:t xml:space="preserve"> Bu Şartnamenin </w:t>
      </w:r>
      <w:r w:rsidR="005D69CC">
        <w:rPr>
          <w:color w:val="000000"/>
          <w:sz w:val="24"/>
          <w:szCs w:val="24"/>
        </w:rPr>
        <w:t>1</w:t>
      </w:r>
      <w:r w:rsidR="001B4785" w:rsidRPr="000A51E5">
        <w:rPr>
          <w:color w:val="000000"/>
          <w:sz w:val="24"/>
          <w:szCs w:val="24"/>
        </w:rPr>
        <w:t>5. maddesinde satın almaya katılamayacağı belirtildiği halde satın alma katılan.</w:t>
      </w:r>
    </w:p>
    <w:p w:rsidR="001B4785" w:rsidRPr="000A51E5" w:rsidRDefault="00057CC0" w:rsidP="009C3035">
      <w:pPr>
        <w:tabs>
          <w:tab w:val="left" w:pos="567"/>
          <w:tab w:val="left" w:leader="dot" w:pos="9356"/>
        </w:tabs>
        <w:jc w:val="both"/>
        <w:rPr>
          <w:color w:val="000000"/>
          <w:sz w:val="24"/>
          <w:szCs w:val="24"/>
        </w:rPr>
      </w:pPr>
      <w:r w:rsidRPr="000A51E5">
        <w:rPr>
          <w:b/>
          <w:color w:val="000000"/>
          <w:sz w:val="24"/>
          <w:szCs w:val="24"/>
        </w:rPr>
        <w:t>f</w:t>
      </w:r>
      <w:r w:rsidR="001B4785" w:rsidRPr="000A51E5">
        <w:rPr>
          <w:b/>
          <w:color w:val="000000"/>
          <w:sz w:val="24"/>
          <w:szCs w:val="24"/>
        </w:rPr>
        <w:t>)</w:t>
      </w:r>
      <w:r w:rsidR="001B4785" w:rsidRPr="000A51E5">
        <w:rPr>
          <w:color w:val="000000"/>
          <w:sz w:val="24"/>
          <w:szCs w:val="24"/>
        </w:rPr>
        <w:t xml:space="preserve"> Hile, vaat, tehdit, nüfuz kullanma, çıkar sağlama, anlaşma, </w:t>
      </w:r>
      <w:r w:rsidR="00CB47C4" w:rsidRPr="000A51E5">
        <w:rPr>
          <w:color w:val="000000"/>
          <w:sz w:val="24"/>
          <w:szCs w:val="24"/>
        </w:rPr>
        <w:t>irtikâp</w:t>
      </w:r>
      <w:r w:rsidR="001B4785" w:rsidRPr="000A51E5">
        <w:rPr>
          <w:color w:val="000000"/>
          <w:sz w:val="24"/>
          <w:szCs w:val="24"/>
        </w:rPr>
        <w:t>, rüşvet suretiyle veya başka yollarla satın almaya ilişkin işlemlere fesat karıştırmak veya buna teşebbüs etmek.</w:t>
      </w:r>
    </w:p>
    <w:p w:rsidR="001B4785" w:rsidRPr="000A51E5" w:rsidRDefault="00057CC0" w:rsidP="009C3035">
      <w:pPr>
        <w:tabs>
          <w:tab w:val="left" w:pos="567"/>
          <w:tab w:val="left" w:leader="dot" w:pos="9356"/>
        </w:tabs>
        <w:jc w:val="both"/>
        <w:rPr>
          <w:color w:val="000000"/>
          <w:sz w:val="24"/>
          <w:szCs w:val="24"/>
        </w:rPr>
      </w:pPr>
      <w:r w:rsidRPr="000A51E5">
        <w:rPr>
          <w:b/>
          <w:color w:val="000000"/>
          <w:sz w:val="24"/>
          <w:szCs w:val="24"/>
        </w:rPr>
        <w:t>g</w:t>
      </w:r>
      <w:r w:rsidR="001B4785" w:rsidRPr="000A51E5">
        <w:rPr>
          <w:b/>
          <w:color w:val="000000"/>
          <w:sz w:val="24"/>
          <w:szCs w:val="24"/>
        </w:rPr>
        <w:t>)</w:t>
      </w:r>
      <w:r w:rsidR="001B4785" w:rsidRPr="000A51E5">
        <w:rPr>
          <w:color w:val="000000"/>
          <w:sz w:val="24"/>
          <w:szCs w:val="24"/>
        </w:rPr>
        <w:t xml:space="preserve"> İsteklileri tereddüde düşürmek, katılımı engellemek, isteklilere anlaşma teklifinde bulunmak veya teşvik etmek, rekabeti veya ihale kararını etkileyecek davranışlarda bulunmak.</w:t>
      </w:r>
    </w:p>
    <w:p w:rsidR="001B4785" w:rsidRPr="000A51E5" w:rsidRDefault="00057CC0" w:rsidP="009C3035">
      <w:pPr>
        <w:tabs>
          <w:tab w:val="left" w:pos="567"/>
          <w:tab w:val="left" w:leader="dot" w:pos="9356"/>
        </w:tabs>
        <w:jc w:val="both"/>
        <w:rPr>
          <w:color w:val="000000"/>
          <w:sz w:val="24"/>
          <w:szCs w:val="24"/>
        </w:rPr>
      </w:pPr>
      <w:r w:rsidRPr="000A51E5">
        <w:rPr>
          <w:b/>
          <w:color w:val="000000"/>
          <w:sz w:val="24"/>
          <w:szCs w:val="24"/>
        </w:rPr>
        <w:t>h</w:t>
      </w:r>
      <w:r w:rsidR="001B4785" w:rsidRPr="000A51E5">
        <w:rPr>
          <w:b/>
          <w:color w:val="000000"/>
          <w:sz w:val="24"/>
          <w:szCs w:val="24"/>
        </w:rPr>
        <w:t>)</w:t>
      </w:r>
      <w:r w:rsidR="001B4785" w:rsidRPr="000A51E5">
        <w:rPr>
          <w:color w:val="000000"/>
          <w:sz w:val="24"/>
          <w:szCs w:val="24"/>
        </w:rPr>
        <w:t xml:space="preserve"> Sahte belge veya sahte teminat düzenlemek, kullanmak veya bunlara teşebbüs etmek.</w:t>
      </w:r>
    </w:p>
    <w:p w:rsidR="00BD3CF2" w:rsidRPr="000A51E5" w:rsidRDefault="00057CC0" w:rsidP="009C3035">
      <w:pPr>
        <w:tabs>
          <w:tab w:val="left" w:pos="567"/>
          <w:tab w:val="left" w:leader="dot" w:pos="9356"/>
        </w:tabs>
        <w:jc w:val="both"/>
        <w:rPr>
          <w:color w:val="000000"/>
          <w:sz w:val="24"/>
          <w:szCs w:val="24"/>
        </w:rPr>
      </w:pPr>
      <w:r w:rsidRPr="000A51E5">
        <w:rPr>
          <w:b/>
          <w:color w:val="000000"/>
          <w:sz w:val="24"/>
          <w:szCs w:val="24"/>
        </w:rPr>
        <w:t>ı</w:t>
      </w:r>
      <w:r w:rsidR="001B4785" w:rsidRPr="000A51E5">
        <w:rPr>
          <w:b/>
          <w:color w:val="000000"/>
          <w:sz w:val="24"/>
          <w:szCs w:val="24"/>
        </w:rPr>
        <w:t>)</w:t>
      </w:r>
      <w:r w:rsidR="001B4785" w:rsidRPr="000A51E5">
        <w:rPr>
          <w:color w:val="000000"/>
          <w:sz w:val="24"/>
          <w:szCs w:val="24"/>
        </w:rPr>
        <w:t xml:space="preserve"> Satın almada, kendisi veya başkaları adına doğrudan veya dolaylı olarak, asaleten ya da </w:t>
      </w:r>
      <w:r w:rsidR="00BF655A" w:rsidRPr="000A51E5">
        <w:rPr>
          <w:color w:val="000000"/>
          <w:sz w:val="24"/>
          <w:szCs w:val="24"/>
        </w:rPr>
        <w:t>vekâleten</w:t>
      </w:r>
      <w:r w:rsidR="001B4785" w:rsidRPr="000A51E5">
        <w:rPr>
          <w:color w:val="000000"/>
          <w:sz w:val="24"/>
          <w:szCs w:val="24"/>
        </w:rPr>
        <w:t xml:space="preserve"> birden fazla teklif vermek.</w:t>
      </w:r>
    </w:p>
    <w:p w:rsidR="00F73441" w:rsidRPr="000A51E5" w:rsidRDefault="00F73441" w:rsidP="009C3035">
      <w:pPr>
        <w:tabs>
          <w:tab w:val="left" w:pos="567"/>
          <w:tab w:val="left" w:leader="dot" w:pos="9356"/>
        </w:tabs>
        <w:jc w:val="both"/>
        <w:rPr>
          <w:color w:val="000000"/>
          <w:sz w:val="24"/>
          <w:szCs w:val="24"/>
        </w:rPr>
      </w:pPr>
    </w:p>
    <w:p w:rsidR="00F73441" w:rsidRPr="000A51E5" w:rsidRDefault="00F73441" w:rsidP="00F73441">
      <w:pPr>
        <w:pStyle w:val="GvdeMetni22"/>
        <w:tabs>
          <w:tab w:val="left" w:pos="567"/>
          <w:tab w:val="left" w:leader="dot" w:pos="9356"/>
        </w:tabs>
        <w:spacing w:after="0"/>
        <w:ind w:firstLine="0"/>
        <w:rPr>
          <w:bCs w:val="0"/>
          <w:sz w:val="24"/>
          <w:szCs w:val="24"/>
        </w:rPr>
      </w:pPr>
      <w:r w:rsidRPr="000A51E5">
        <w:rPr>
          <w:bCs w:val="0"/>
          <w:sz w:val="24"/>
          <w:szCs w:val="24"/>
        </w:rPr>
        <w:t xml:space="preserve">Madde </w:t>
      </w:r>
      <w:r w:rsidR="00454CF6">
        <w:rPr>
          <w:bCs w:val="0"/>
          <w:sz w:val="24"/>
          <w:szCs w:val="24"/>
        </w:rPr>
        <w:t>16</w:t>
      </w:r>
      <w:r w:rsidR="00C67A71">
        <w:rPr>
          <w:bCs w:val="0"/>
          <w:sz w:val="24"/>
          <w:szCs w:val="24"/>
        </w:rPr>
        <w:t>-</w:t>
      </w:r>
      <w:r w:rsidRPr="000A51E5">
        <w:rPr>
          <w:bCs w:val="0"/>
          <w:sz w:val="24"/>
          <w:szCs w:val="24"/>
        </w:rPr>
        <w:t xml:space="preserve">Gizlilik </w:t>
      </w:r>
    </w:p>
    <w:p w:rsidR="00F73441" w:rsidRPr="000A51E5" w:rsidRDefault="00F73441" w:rsidP="00F73441">
      <w:pPr>
        <w:pStyle w:val="GvdeMetni22"/>
        <w:tabs>
          <w:tab w:val="left" w:pos="567"/>
          <w:tab w:val="left" w:leader="dot" w:pos="9356"/>
        </w:tabs>
        <w:spacing w:after="0"/>
        <w:ind w:firstLine="0"/>
        <w:rPr>
          <w:bCs w:val="0"/>
          <w:sz w:val="24"/>
          <w:szCs w:val="24"/>
        </w:rPr>
      </w:pPr>
    </w:p>
    <w:p w:rsidR="00F73441" w:rsidRPr="000A51E5" w:rsidRDefault="00454CF6" w:rsidP="00F73441">
      <w:pPr>
        <w:pStyle w:val="GvdeMetni23"/>
        <w:tabs>
          <w:tab w:val="left" w:pos="567"/>
          <w:tab w:val="left" w:leader="dot" w:pos="9356"/>
        </w:tabs>
        <w:ind w:firstLine="0"/>
        <w:rPr>
          <w:color w:val="000000"/>
        </w:rPr>
      </w:pPr>
      <w:r>
        <w:rPr>
          <w:b/>
          <w:color w:val="000000"/>
        </w:rPr>
        <w:t>16</w:t>
      </w:r>
      <w:r w:rsidR="00F73441" w:rsidRPr="000A51E5">
        <w:rPr>
          <w:b/>
          <w:color w:val="000000"/>
        </w:rPr>
        <w:t>.1.</w:t>
      </w:r>
      <w:r w:rsidR="00F73441" w:rsidRPr="000A51E5">
        <w:rPr>
          <w:color w:val="000000"/>
        </w:rPr>
        <w:t xml:space="preserve"> 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00F73441" w:rsidRPr="000A51E5">
        <w:rPr>
          <w:color w:val="000000"/>
        </w:rPr>
        <w:t>imkanı</w:t>
      </w:r>
      <w:proofErr w:type="gramEnd"/>
      <w:r w:rsidR="00F73441" w:rsidRPr="000A51E5">
        <w:rPr>
          <w:color w:val="000000"/>
        </w:rPr>
        <w:t xml:space="preserve"> vermeyecek, işbu Şartname konusu hizmet kapsamında belirlenen dışında hiçbir maksatla kullanmayacaktır. </w:t>
      </w:r>
    </w:p>
    <w:p w:rsidR="00F73441" w:rsidRPr="000A51E5" w:rsidRDefault="00454CF6" w:rsidP="00F73441">
      <w:pPr>
        <w:pStyle w:val="GvdeMetni23"/>
        <w:tabs>
          <w:tab w:val="left" w:pos="567"/>
          <w:tab w:val="left" w:leader="dot" w:pos="9356"/>
        </w:tabs>
        <w:ind w:firstLine="0"/>
        <w:rPr>
          <w:color w:val="000000"/>
        </w:rPr>
      </w:pPr>
      <w:r>
        <w:rPr>
          <w:b/>
          <w:color w:val="000000"/>
        </w:rPr>
        <w:t>16</w:t>
      </w:r>
      <w:r w:rsidR="00F73441" w:rsidRPr="000A51E5">
        <w:rPr>
          <w:b/>
          <w:color w:val="000000"/>
        </w:rPr>
        <w:t>.2.</w:t>
      </w:r>
      <w:r w:rsidR="00F73441" w:rsidRPr="000A51E5">
        <w:rPr>
          <w:color w:val="000000"/>
        </w:rPr>
        <w:t xml:space="preserve"> İsteklinin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w:t>
      </w:r>
      <w:r w:rsidR="00091093">
        <w:rPr>
          <w:color w:val="000000"/>
        </w:rPr>
        <w:t>TİM</w:t>
      </w:r>
      <w:r w:rsidR="00F73441" w:rsidRPr="000A51E5">
        <w:rPr>
          <w:color w:val="000000"/>
        </w:rPr>
        <w:t xml:space="preserve"> veya 3. Kişilerin veya kuruluşların uğradığı her türlü zararı tazmin edecek ve ayrıca, 50.000 TL tutarında cezai şartı </w:t>
      </w:r>
      <w:r w:rsidR="00091093">
        <w:rPr>
          <w:color w:val="000000"/>
        </w:rPr>
        <w:t>TİM</w:t>
      </w:r>
      <w:r w:rsidR="00F73441" w:rsidRPr="000A51E5">
        <w:rPr>
          <w:color w:val="000000"/>
        </w:rPr>
        <w:t xml:space="preserve">'e ödeyecektir. </w:t>
      </w:r>
    </w:p>
    <w:p w:rsidR="00F73441" w:rsidRPr="000A51E5" w:rsidRDefault="00454CF6" w:rsidP="00F73441">
      <w:pPr>
        <w:pStyle w:val="GvdeMetni23"/>
        <w:tabs>
          <w:tab w:val="left" w:pos="567"/>
          <w:tab w:val="left" w:leader="dot" w:pos="9356"/>
        </w:tabs>
        <w:ind w:firstLine="0"/>
        <w:rPr>
          <w:color w:val="000000"/>
        </w:rPr>
      </w:pPr>
      <w:r>
        <w:rPr>
          <w:b/>
          <w:color w:val="000000"/>
        </w:rPr>
        <w:t>16</w:t>
      </w:r>
      <w:r w:rsidR="00F73441" w:rsidRPr="000A51E5">
        <w:rPr>
          <w:b/>
          <w:color w:val="000000"/>
        </w:rPr>
        <w:t>.3.</w:t>
      </w:r>
      <w:r w:rsidR="00F73441" w:rsidRPr="000A51E5">
        <w:rPr>
          <w:color w:val="000000"/>
        </w:rPr>
        <w:t xml:space="preserve"> Gizlilik yükümlülüğü süresiz olarak geçerli olacaktır.</w:t>
      </w:r>
    </w:p>
    <w:p w:rsidR="00F73441" w:rsidRPr="000A51E5" w:rsidRDefault="00F73441" w:rsidP="009C3035">
      <w:pPr>
        <w:tabs>
          <w:tab w:val="left" w:pos="567"/>
          <w:tab w:val="left" w:leader="dot" w:pos="9356"/>
        </w:tabs>
        <w:jc w:val="both"/>
        <w:rPr>
          <w:color w:val="000000"/>
          <w:sz w:val="24"/>
          <w:szCs w:val="24"/>
        </w:rPr>
      </w:pPr>
    </w:p>
    <w:p w:rsidR="00FB52AB" w:rsidRPr="000A51E5" w:rsidRDefault="00FB52AB" w:rsidP="009C3035">
      <w:pPr>
        <w:pStyle w:val="GvdeMetni22"/>
        <w:tabs>
          <w:tab w:val="left" w:pos="567"/>
          <w:tab w:val="left" w:leader="dot" w:pos="9356"/>
        </w:tabs>
        <w:spacing w:after="0"/>
        <w:ind w:firstLine="0"/>
        <w:rPr>
          <w:bCs w:val="0"/>
          <w:sz w:val="24"/>
          <w:szCs w:val="24"/>
          <w:u w:val="single"/>
        </w:rPr>
      </w:pPr>
      <w:r w:rsidRPr="000A51E5">
        <w:rPr>
          <w:bCs w:val="0"/>
          <w:sz w:val="24"/>
          <w:szCs w:val="24"/>
        </w:rPr>
        <w:t xml:space="preserve">Madde </w:t>
      </w:r>
      <w:r w:rsidR="00F73441" w:rsidRPr="000A51E5">
        <w:rPr>
          <w:bCs w:val="0"/>
          <w:sz w:val="24"/>
          <w:szCs w:val="24"/>
        </w:rPr>
        <w:t>1</w:t>
      </w:r>
      <w:r w:rsidR="00454CF6">
        <w:rPr>
          <w:bCs w:val="0"/>
          <w:sz w:val="24"/>
          <w:szCs w:val="24"/>
        </w:rPr>
        <w:t>7</w:t>
      </w:r>
      <w:r w:rsidR="00C67A71">
        <w:rPr>
          <w:bCs w:val="0"/>
          <w:sz w:val="24"/>
          <w:szCs w:val="24"/>
        </w:rPr>
        <w:t>-</w:t>
      </w:r>
      <w:r w:rsidRPr="000A51E5">
        <w:rPr>
          <w:bCs w:val="0"/>
          <w:sz w:val="24"/>
          <w:szCs w:val="24"/>
        </w:rPr>
        <w:t>Teklif iletme son saatinden önce satın almanın iptal edilmesi</w:t>
      </w:r>
      <w:r w:rsidRPr="000A51E5">
        <w:rPr>
          <w:bCs w:val="0"/>
          <w:sz w:val="24"/>
          <w:szCs w:val="24"/>
          <w:u w:val="single"/>
        </w:rPr>
        <w:t xml:space="preserve"> </w:t>
      </w:r>
    </w:p>
    <w:p w:rsidR="005320B3" w:rsidRPr="000A51E5" w:rsidRDefault="005320B3" w:rsidP="009C3035">
      <w:pPr>
        <w:pStyle w:val="GvdeMetni22"/>
        <w:tabs>
          <w:tab w:val="left" w:pos="567"/>
          <w:tab w:val="left" w:leader="dot" w:pos="9356"/>
        </w:tabs>
        <w:spacing w:after="0"/>
        <w:ind w:firstLine="0"/>
        <w:rPr>
          <w:bCs w:val="0"/>
          <w:sz w:val="24"/>
          <w:szCs w:val="24"/>
        </w:rPr>
      </w:pPr>
    </w:p>
    <w:p w:rsidR="00FB52AB" w:rsidRPr="000A51E5" w:rsidRDefault="00F73441" w:rsidP="009C3035">
      <w:pPr>
        <w:pStyle w:val="GvdeMetni23"/>
        <w:tabs>
          <w:tab w:val="left" w:pos="567"/>
          <w:tab w:val="left" w:leader="dot" w:pos="9356"/>
        </w:tabs>
        <w:ind w:firstLine="0"/>
        <w:rPr>
          <w:color w:val="000000"/>
        </w:rPr>
      </w:pPr>
      <w:r w:rsidRPr="000A51E5">
        <w:rPr>
          <w:b/>
          <w:bCs/>
          <w:color w:val="000000"/>
        </w:rPr>
        <w:t>1</w:t>
      </w:r>
      <w:r w:rsidR="00454CF6">
        <w:rPr>
          <w:b/>
          <w:bCs/>
          <w:color w:val="000000"/>
        </w:rPr>
        <w:t>7</w:t>
      </w:r>
      <w:r w:rsidR="00FB52AB" w:rsidRPr="000A51E5">
        <w:rPr>
          <w:b/>
          <w:bCs/>
          <w:color w:val="000000"/>
        </w:rPr>
        <w:t xml:space="preserve">.1. </w:t>
      </w:r>
      <w:r w:rsidR="00091093">
        <w:rPr>
          <w:color w:val="000000"/>
        </w:rPr>
        <w:t>TİM</w:t>
      </w:r>
      <w:r w:rsidR="00FB52AB" w:rsidRPr="000A51E5">
        <w:rPr>
          <w:color w:val="000000"/>
        </w:rPr>
        <w:t xml:space="preserve"> tarafından gerekli görülen veya satın alma dokümanında yer alan belgelerde satın almanın</w:t>
      </w:r>
      <w:r w:rsidR="00FB52AB" w:rsidRPr="000A51E5">
        <w:rPr>
          <w:rStyle w:val="normal1"/>
          <w:color w:val="000000"/>
        </w:rPr>
        <w:t xml:space="preserve"> </w:t>
      </w:r>
      <w:r w:rsidR="00FB52AB" w:rsidRPr="000A51E5">
        <w:rPr>
          <w:color w:val="000000"/>
        </w:rPr>
        <w:t>yapılmasına engel olan ve düzeltilmesi mümkün bulunmayan hususların tespit edildiği hallerde, satın alma saatinden önce satın alma iptal edilebilir.</w:t>
      </w:r>
    </w:p>
    <w:p w:rsidR="00FB52AB" w:rsidRPr="000A51E5" w:rsidRDefault="00F73441" w:rsidP="009C3035">
      <w:pPr>
        <w:pStyle w:val="GvdeMetni23"/>
        <w:tabs>
          <w:tab w:val="left" w:pos="567"/>
          <w:tab w:val="left" w:leader="dot" w:pos="9356"/>
        </w:tabs>
        <w:ind w:firstLine="0"/>
        <w:rPr>
          <w:color w:val="000000"/>
        </w:rPr>
      </w:pPr>
      <w:r w:rsidRPr="000A51E5">
        <w:rPr>
          <w:b/>
          <w:bCs/>
          <w:color w:val="000000"/>
        </w:rPr>
        <w:t>1</w:t>
      </w:r>
      <w:r w:rsidR="00454CF6">
        <w:rPr>
          <w:b/>
          <w:bCs/>
          <w:color w:val="000000"/>
        </w:rPr>
        <w:t>7</w:t>
      </w:r>
      <w:r w:rsidR="00FB52AB" w:rsidRPr="000A51E5">
        <w:rPr>
          <w:b/>
          <w:bCs/>
          <w:color w:val="000000"/>
        </w:rPr>
        <w:t>.2.</w:t>
      </w:r>
      <w:r w:rsidR="00FB52AB" w:rsidRPr="000A51E5">
        <w:rPr>
          <w:color w:val="000000"/>
        </w:rPr>
        <w:t xml:space="preserve"> Bu durumda, iptal nedeni belirtilmek suretiyle satın almanın iptal edildiği ilan edilerek duyurulur. Bu aşamaya kadar teklif vermiş olanlara satın almanın iptal edildiği ayrıca tebliğ edilir.</w:t>
      </w:r>
    </w:p>
    <w:p w:rsidR="00FB52AB" w:rsidRPr="000A51E5" w:rsidRDefault="00F73441" w:rsidP="009C3035">
      <w:pPr>
        <w:tabs>
          <w:tab w:val="left" w:pos="567"/>
          <w:tab w:val="left" w:leader="dot" w:pos="9356"/>
        </w:tabs>
        <w:jc w:val="both"/>
        <w:rPr>
          <w:b/>
          <w:bCs/>
          <w:color w:val="000000"/>
          <w:sz w:val="24"/>
          <w:szCs w:val="24"/>
        </w:rPr>
      </w:pPr>
      <w:r w:rsidRPr="000A51E5">
        <w:rPr>
          <w:b/>
          <w:bCs/>
          <w:color w:val="000000"/>
          <w:sz w:val="24"/>
          <w:szCs w:val="24"/>
        </w:rPr>
        <w:t>1</w:t>
      </w:r>
      <w:r w:rsidR="00454CF6">
        <w:rPr>
          <w:b/>
          <w:bCs/>
          <w:color w:val="000000"/>
          <w:sz w:val="24"/>
          <w:szCs w:val="24"/>
        </w:rPr>
        <w:t>7</w:t>
      </w:r>
      <w:r w:rsidR="00FB52AB" w:rsidRPr="000A51E5">
        <w:rPr>
          <w:b/>
          <w:bCs/>
          <w:color w:val="000000"/>
          <w:sz w:val="24"/>
          <w:szCs w:val="24"/>
        </w:rPr>
        <w:t>.3.</w:t>
      </w:r>
      <w:r w:rsidR="00FB52AB" w:rsidRPr="000A51E5">
        <w:rPr>
          <w:color w:val="000000"/>
          <w:sz w:val="24"/>
          <w:szCs w:val="24"/>
        </w:rPr>
        <w:t xml:space="preserve"> Satın almanın iptal edilmesi nedeniyle isteklilerce </w:t>
      </w:r>
      <w:r w:rsidR="00091093">
        <w:rPr>
          <w:color w:val="000000"/>
          <w:sz w:val="24"/>
          <w:szCs w:val="24"/>
        </w:rPr>
        <w:t>TİM</w:t>
      </w:r>
      <w:r w:rsidR="00FB52AB" w:rsidRPr="000A51E5">
        <w:rPr>
          <w:color w:val="000000"/>
          <w:sz w:val="24"/>
          <w:szCs w:val="24"/>
        </w:rPr>
        <w:t>’den herhangi bir hak talebinde bulunulamaz</w:t>
      </w:r>
    </w:p>
    <w:p w:rsidR="00C41B47" w:rsidRPr="000A51E5" w:rsidRDefault="00C41B47" w:rsidP="009C3035">
      <w:pPr>
        <w:pStyle w:val="GvdeMetni"/>
        <w:tabs>
          <w:tab w:val="left" w:leader="dot" w:pos="9356"/>
        </w:tabs>
        <w:ind w:firstLine="709"/>
        <w:jc w:val="center"/>
        <w:rPr>
          <w:b/>
          <w:color w:val="000000"/>
          <w:sz w:val="24"/>
          <w:szCs w:val="24"/>
          <w:lang w:val="tr-TR"/>
        </w:rPr>
      </w:pPr>
    </w:p>
    <w:p w:rsidR="00587107" w:rsidRPr="000A51E5" w:rsidRDefault="008B5F5E" w:rsidP="009C3035">
      <w:pPr>
        <w:pStyle w:val="3-NormalYaz"/>
        <w:tabs>
          <w:tab w:val="clear" w:pos="566"/>
          <w:tab w:val="left" w:pos="567"/>
          <w:tab w:val="left" w:leader="dot" w:pos="9356"/>
        </w:tabs>
        <w:rPr>
          <w:color w:val="000000"/>
          <w:sz w:val="24"/>
          <w:szCs w:val="24"/>
        </w:rPr>
      </w:pPr>
      <w:r w:rsidRPr="000A51E5">
        <w:rPr>
          <w:b/>
          <w:bCs/>
          <w:color w:val="000000"/>
          <w:sz w:val="24"/>
          <w:szCs w:val="24"/>
        </w:rPr>
        <w:t>Madde 1</w:t>
      </w:r>
      <w:r w:rsidR="00454CF6">
        <w:rPr>
          <w:b/>
          <w:bCs/>
          <w:color w:val="000000"/>
          <w:sz w:val="24"/>
          <w:szCs w:val="24"/>
        </w:rPr>
        <w:t>8</w:t>
      </w:r>
      <w:r w:rsidR="00587107" w:rsidRPr="000A51E5">
        <w:rPr>
          <w:b/>
          <w:bCs/>
          <w:color w:val="000000"/>
          <w:sz w:val="24"/>
          <w:szCs w:val="24"/>
        </w:rPr>
        <w:t>-Tekliflerin değerlendirilmesi</w:t>
      </w:r>
    </w:p>
    <w:p w:rsidR="005320B3" w:rsidRPr="000A51E5" w:rsidRDefault="005320B3" w:rsidP="009C3035">
      <w:pPr>
        <w:tabs>
          <w:tab w:val="left" w:pos="567"/>
          <w:tab w:val="left" w:leader="dot" w:pos="9356"/>
        </w:tabs>
        <w:jc w:val="both"/>
        <w:rPr>
          <w:b/>
          <w:bCs/>
          <w:color w:val="000000"/>
          <w:sz w:val="24"/>
          <w:szCs w:val="24"/>
        </w:rPr>
      </w:pPr>
    </w:p>
    <w:p w:rsidR="00587107" w:rsidRPr="000A51E5" w:rsidRDefault="008B5F5E" w:rsidP="0081714B">
      <w:pPr>
        <w:tabs>
          <w:tab w:val="left" w:pos="567"/>
          <w:tab w:val="left" w:leader="dot" w:pos="9356"/>
        </w:tabs>
        <w:jc w:val="both"/>
        <w:rPr>
          <w:color w:val="000000"/>
          <w:sz w:val="24"/>
          <w:szCs w:val="24"/>
        </w:rPr>
      </w:pPr>
      <w:r w:rsidRPr="000A51E5">
        <w:rPr>
          <w:b/>
          <w:bCs/>
          <w:color w:val="000000"/>
          <w:sz w:val="24"/>
          <w:szCs w:val="24"/>
        </w:rPr>
        <w:lastRenderedPageBreak/>
        <w:t>1</w:t>
      </w:r>
      <w:r w:rsidR="00454CF6">
        <w:rPr>
          <w:b/>
          <w:bCs/>
          <w:color w:val="000000"/>
          <w:sz w:val="24"/>
          <w:szCs w:val="24"/>
        </w:rPr>
        <w:t>8</w:t>
      </w:r>
      <w:r w:rsidRPr="000A51E5">
        <w:rPr>
          <w:b/>
          <w:bCs/>
          <w:color w:val="000000"/>
          <w:sz w:val="24"/>
          <w:szCs w:val="24"/>
        </w:rPr>
        <w:t>.</w:t>
      </w:r>
      <w:r w:rsidR="005320B3" w:rsidRPr="000A51E5">
        <w:rPr>
          <w:b/>
          <w:bCs/>
          <w:color w:val="000000"/>
          <w:sz w:val="24"/>
          <w:szCs w:val="24"/>
        </w:rPr>
        <w:t>1</w:t>
      </w:r>
      <w:r w:rsidR="00587107" w:rsidRPr="000A51E5">
        <w:rPr>
          <w:b/>
          <w:bCs/>
          <w:color w:val="000000"/>
          <w:sz w:val="24"/>
          <w:szCs w:val="24"/>
        </w:rPr>
        <w:t xml:space="preserve">. </w:t>
      </w:r>
      <w:r w:rsidR="006411F3" w:rsidRPr="000A51E5">
        <w:rPr>
          <w:color w:val="000000"/>
          <w:sz w:val="24"/>
          <w:szCs w:val="24"/>
        </w:rPr>
        <w:t xml:space="preserve">Teklifler, </w:t>
      </w:r>
      <w:r w:rsidR="00561D56" w:rsidRPr="000A51E5">
        <w:rPr>
          <w:color w:val="000000"/>
          <w:sz w:val="24"/>
          <w:szCs w:val="24"/>
        </w:rPr>
        <w:t>T</w:t>
      </w:r>
      <w:r w:rsidR="00AA0AE3">
        <w:rPr>
          <w:color w:val="000000"/>
          <w:sz w:val="24"/>
          <w:szCs w:val="24"/>
        </w:rPr>
        <w:t>İM</w:t>
      </w:r>
      <w:r w:rsidR="00404CB0">
        <w:rPr>
          <w:color w:val="000000"/>
          <w:sz w:val="24"/>
          <w:szCs w:val="24"/>
        </w:rPr>
        <w:t xml:space="preserve"> </w:t>
      </w:r>
      <w:r w:rsidR="00587107" w:rsidRPr="000A51E5">
        <w:rPr>
          <w:color w:val="000000"/>
          <w:sz w:val="24"/>
          <w:szCs w:val="24"/>
        </w:rPr>
        <w:t>Satın Alma Komisyonu tarafından değerlendirilecektir.</w:t>
      </w:r>
    </w:p>
    <w:p w:rsidR="00463296" w:rsidRPr="000A51E5" w:rsidRDefault="00463296" w:rsidP="009C3035">
      <w:pPr>
        <w:tabs>
          <w:tab w:val="left" w:pos="567"/>
          <w:tab w:val="left" w:leader="dot" w:pos="9356"/>
        </w:tabs>
        <w:jc w:val="both"/>
        <w:rPr>
          <w:color w:val="000000"/>
          <w:sz w:val="24"/>
          <w:szCs w:val="24"/>
        </w:rPr>
      </w:pPr>
      <w:r w:rsidRPr="000A51E5">
        <w:rPr>
          <w:b/>
          <w:color w:val="000000"/>
          <w:sz w:val="24"/>
          <w:szCs w:val="24"/>
        </w:rPr>
        <w:t>1</w:t>
      </w:r>
      <w:r w:rsidR="00454CF6">
        <w:rPr>
          <w:b/>
          <w:color w:val="000000"/>
          <w:sz w:val="24"/>
          <w:szCs w:val="24"/>
        </w:rPr>
        <w:t>8.</w:t>
      </w:r>
      <w:r w:rsidR="005320B3" w:rsidRPr="000A51E5">
        <w:rPr>
          <w:b/>
          <w:color w:val="000000"/>
          <w:sz w:val="24"/>
          <w:szCs w:val="24"/>
        </w:rPr>
        <w:t>2</w:t>
      </w:r>
      <w:r w:rsidRPr="000A51E5">
        <w:rPr>
          <w:color w:val="000000"/>
          <w:sz w:val="24"/>
          <w:szCs w:val="24"/>
        </w:rPr>
        <w:t xml:space="preserve"> </w:t>
      </w:r>
      <w:r w:rsidR="00091093">
        <w:rPr>
          <w:color w:val="000000"/>
          <w:sz w:val="24"/>
          <w:szCs w:val="24"/>
        </w:rPr>
        <w:t>TİM</w:t>
      </w:r>
      <w:r w:rsidR="00404CB0">
        <w:rPr>
          <w:color w:val="000000"/>
          <w:sz w:val="24"/>
          <w:szCs w:val="24"/>
        </w:rPr>
        <w:t>,</w:t>
      </w:r>
      <w:r w:rsidRPr="000A51E5">
        <w:rPr>
          <w:color w:val="000000"/>
          <w:sz w:val="24"/>
          <w:szCs w:val="24"/>
        </w:rPr>
        <w:t xml:space="preserve"> tekliflerin incelenmesi, karşılaştırılması ve değerlendirilmesinde yararlanmak üzere</w:t>
      </w:r>
      <w:r w:rsidR="005320B3" w:rsidRPr="000A51E5">
        <w:rPr>
          <w:color w:val="000000"/>
          <w:sz w:val="24"/>
          <w:szCs w:val="24"/>
        </w:rPr>
        <w:t>,</w:t>
      </w:r>
      <w:r w:rsidRPr="000A51E5">
        <w:rPr>
          <w:color w:val="000000"/>
          <w:sz w:val="24"/>
          <w:szCs w:val="24"/>
        </w:rPr>
        <w:t xml:space="preserve"> net olmayan hususlarla ilgili davetlilerden tekliflerini açıklamalarını isteyebilir.</w:t>
      </w:r>
    </w:p>
    <w:p w:rsidR="00463296" w:rsidRPr="000A51E5" w:rsidRDefault="00463296" w:rsidP="009C3035">
      <w:pPr>
        <w:tabs>
          <w:tab w:val="left" w:pos="567"/>
          <w:tab w:val="left" w:leader="dot" w:pos="9356"/>
        </w:tabs>
        <w:jc w:val="both"/>
        <w:rPr>
          <w:color w:val="000000"/>
          <w:sz w:val="24"/>
          <w:szCs w:val="24"/>
        </w:rPr>
      </w:pPr>
      <w:r w:rsidRPr="000A51E5">
        <w:rPr>
          <w:b/>
          <w:color w:val="000000"/>
          <w:sz w:val="24"/>
          <w:szCs w:val="24"/>
        </w:rPr>
        <w:t>1</w:t>
      </w:r>
      <w:r w:rsidR="00454CF6">
        <w:rPr>
          <w:b/>
          <w:color w:val="000000"/>
          <w:sz w:val="24"/>
          <w:szCs w:val="24"/>
        </w:rPr>
        <w:t>8</w:t>
      </w:r>
      <w:r w:rsidRPr="000A51E5">
        <w:rPr>
          <w:b/>
          <w:color w:val="000000"/>
          <w:sz w:val="24"/>
          <w:szCs w:val="24"/>
        </w:rPr>
        <w:t>.</w:t>
      </w:r>
      <w:r w:rsidR="005320B3" w:rsidRPr="000A51E5">
        <w:rPr>
          <w:b/>
          <w:color w:val="000000"/>
          <w:sz w:val="24"/>
          <w:szCs w:val="24"/>
        </w:rPr>
        <w:t>3</w:t>
      </w:r>
      <w:r w:rsidRPr="000A51E5">
        <w:rPr>
          <w:color w:val="000000"/>
          <w:sz w:val="24"/>
          <w:szCs w:val="24"/>
        </w:rPr>
        <w:t xml:space="preserve"> İstekliler, yapılan değerlendirme sonucunda teklifleri hakkında alım kararı verilmemesi halinde </w:t>
      </w:r>
      <w:r w:rsidR="00091093">
        <w:rPr>
          <w:color w:val="000000"/>
          <w:sz w:val="24"/>
          <w:szCs w:val="24"/>
        </w:rPr>
        <w:t>TİM</w:t>
      </w:r>
      <w:r w:rsidRPr="000A51E5">
        <w:rPr>
          <w:color w:val="000000"/>
          <w:sz w:val="24"/>
          <w:szCs w:val="24"/>
        </w:rPr>
        <w:t>’den her ne nam altında olursa olsun herhangi</w:t>
      </w:r>
      <w:r w:rsidR="00F91F1D" w:rsidRPr="000A51E5">
        <w:rPr>
          <w:color w:val="000000"/>
          <w:sz w:val="24"/>
          <w:szCs w:val="24"/>
        </w:rPr>
        <w:t xml:space="preserve"> bir tazminat ve sair talep haklarının olmadığını kabul ve taahhüt ederler.</w:t>
      </w:r>
    </w:p>
    <w:p w:rsidR="00FB52AB" w:rsidRPr="000A51E5" w:rsidRDefault="00FB52AB" w:rsidP="009C3035">
      <w:pPr>
        <w:tabs>
          <w:tab w:val="left" w:pos="567"/>
          <w:tab w:val="left" w:leader="dot" w:pos="9356"/>
        </w:tabs>
        <w:jc w:val="both"/>
        <w:rPr>
          <w:color w:val="000000"/>
          <w:sz w:val="24"/>
          <w:szCs w:val="24"/>
        </w:rPr>
      </w:pPr>
    </w:p>
    <w:p w:rsidR="00587107" w:rsidRPr="000A51E5" w:rsidRDefault="008B5F5E" w:rsidP="009C3035">
      <w:pPr>
        <w:tabs>
          <w:tab w:val="left" w:pos="567"/>
          <w:tab w:val="left" w:leader="dot" w:pos="9356"/>
        </w:tabs>
        <w:jc w:val="both"/>
        <w:rPr>
          <w:b/>
          <w:bCs/>
          <w:color w:val="000000"/>
          <w:sz w:val="24"/>
          <w:szCs w:val="24"/>
        </w:rPr>
      </w:pPr>
      <w:r w:rsidRPr="000A51E5">
        <w:rPr>
          <w:b/>
          <w:bCs/>
          <w:color w:val="000000"/>
          <w:sz w:val="24"/>
          <w:szCs w:val="24"/>
        </w:rPr>
        <w:t xml:space="preserve">Madde </w:t>
      </w:r>
      <w:r w:rsidR="0067123E" w:rsidRPr="000A51E5">
        <w:rPr>
          <w:b/>
          <w:bCs/>
          <w:color w:val="000000"/>
          <w:sz w:val="24"/>
          <w:szCs w:val="24"/>
        </w:rPr>
        <w:t>1</w:t>
      </w:r>
      <w:r w:rsidR="00454CF6">
        <w:rPr>
          <w:b/>
          <w:bCs/>
          <w:color w:val="000000"/>
          <w:sz w:val="24"/>
          <w:szCs w:val="24"/>
        </w:rPr>
        <w:t>9</w:t>
      </w:r>
      <w:r w:rsidR="00587107" w:rsidRPr="000A51E5">
        <w:rPr>
          <w:b/>
          <w:bCs/>
          <w:color w:val="000000"/>
          <w:sz w:val="24"/>
          <w:szCs w:val="24"/>
        </w:rPr>
        <w:t>-Bütün tekliflerin reddedilmesi ve ihalenin iptal edilmesi</w:t>
      </w:r>
    </w:p>
    <w:p w:rsidR="002319C5" w:rsidRPr="000A51E5" w:rsidRDefault="002319C5" w:rsidP="009C3035">
      <w:pPr>
        <w:tabs>
          <w:tab w:val="left" w:pos="567"/>
          <w:tab w:val="left" w:leader="dot" w:pos="9356"/>
        </w:tabs>
        <w:jc w:val="both"/>
        <w:rPr>
          <w:b/>
          <w:bCs/>
          <w:color w:val="000000"/>
          <w:sz w:val="24"/>
          <w:szCs w:val="24"/>
        </w:rPr>
      </w:pPr>
    </w:p>
    <w:p w:rsidR="00152831" w:rsidRPr="000A51E5" w:rsidRDefault="00561D56" w:rsidP="009C3035">
      <w:pPr>
        <w:tabs>
          <w:tab w:val="left" w:pos="567"/>
          <w:tab w:val="left" w:leader="dot" w:pos="9356"/>
        </w:tabs>
        <w:jc w:val="both"/>
        <w:rPr>
          <w:sz w:val="24"/>
          <w:szCs w:val="24"/>
        </w:rPr>
      </w:pPr>
      <w:r w:rsidRPr="000A51E5">
        <w:rPr>
          <w:color w:val="000000"/>
          <w:sz w:val="24"/>
          <w:szCs w:val="24"/>
        </w:rPr>
        <w:t>T</w:t>
      </w:r>
      <w:r w:rsidR="00AA0AE3">
        <w:rPr>
          <w:color w:val="000000"/>
          <w:sz w:val="24"/>
          <w:szCs w:val="24"/>
        </w:rPr>
        <w:t>İM</w:t>
      </w:r>
      <w:r w:rsidR="00404CB0">
        <w:rPr>
          <w:color w:val="000000"/>
          <w:sz w:val="24"/>
          <w:szCs w:val="24"/>
        </w:rPr>
        <w:t xml:space="preserve"> </w:t>
      </w:r>
      <w:r w:rsidR="001F0065" w:rsidRPr="000A51E5">
        <w:rPr>
          <w:color w:val="000000"/>
          <w:sz w:val="24"/>
          <w:szCs w:val="24"/>
        </w:rPr>
        <w:t xml:space="preserve">Satın Alma Komisyonunun </w:t>
      </w:r>
      <w:r w:rsidR="00152831" w:rsidRPr="000A51E5">
        <w:rPr>
          <w:sz w:val="24"/>
          <w:szCs w:val="24"/>
        </w:rPr>
        <w:t xml:space="preserve">kararı üzerine </w:t>
      </w:r>
      <w:r w:rsidR="00091093">
        <w:rPr>
          <w:sz w:val="24"/>
          <w:szCs w:val="24"/>
        </w:rPr>
        <w:t>TİM</w:t>
      </w:r>
      <w:r w:rsidR="00152831" w:rsidRPr="000A51E5">
        <w:rPr>
          <w:sz w:val="24"/>
          <w:szCs w:val="24"/>
        </w:rPr>
        <w:t xml:space="preserve">, verilmiş olan bütün teklifleri reddederek satın almayı iptal etmekte serbesttir. Satın almanın iptal edilmesi halinde bu durum, bütün isteklilere gerekçesiyle birlikte derhal bildirilir. </w:t>
      </w:r>
      <w:r w:rsidR="00091093">
        <w:rPr>
          <w:sz w:val="24"/>
          <w:szCs w:val="24"/>
        </w:rPr>
        <w:t>TİM</w:t>
      </w:r>
      <w:r w:rsidR="00152831" w:rsidRPr="000A51E5">
        <w:rPr>
          <w:sz w:val="24"/>
          <w:szCs w:val="24"/>
        </w:rPr>
        <w:t xml:space="preserve"> bütün tekliflerin reddedilmesi nedeniyle herhangi bir yükümlülük altına girmez. </w:t>
      </w:r>
    </w:p>
    <w:p w:rsidR="00E459EE" w:rsidRPr="000A51E5" w:rsidRDefault="00E459EE" w:rsidP="00D83ED4">
      <w:pPr>
        <w:tabs>
          <w:tab w:val="left" w:pos="567"/>
          <w:tab w:val="left" w:leader="dot" w:pos="9356"/>
        </w:tabs>
        <w:jc w:val="center"/>
        <w:rPr>
          <w:b/>
          <w:sz w:val="24"/>
          <w:szCs w:val="24"/>
        </w:rPr>
      </w:pPr>
    </w:p>
    <w:p w:rsidR="00B76315" w:rsidRPr="000A51E5" w:rsidRDefault="005B1C95" w:rsidP="00D83ED4">
      <w:pPr>
        <w:tabs>
          <w:tab w:val="left" w:pos="567"/>
          <w:tab w:val="left" w:leader="dot" w:pos="9356"/>
        </w:tabs>
        <w:jc w:val="center"/>
        <w:rPr>
          <w:b/>
          <w:sz w:val="24"/>
          <w:szCs w:val="24"/>
        </w:rPr>
      </w:pPr>
      <w:r w:rsidRPr="000A51E5">
        <w:rPr>
          <w:b/>
          <w:sz w:val="24"/>
          <w:szCs w:val="24"/>
        </w:rPr>
        <w:t>I</w:t>
      </w:r>
      <w:r w:rsidR="00A850DA" w:rsidRPr="000A51E5">
        <w:rPr>
          <w:b/>
          <w:sz w:val="24"/>
          <w:szCs w:val="24"/>
        </w:rPr>
        <w:t>II</w:t>
      </w:r>
      <w:r w:rsidR="00B76315" w:rsidRPr="000A51E5">
        <w:rPr>
          <w:b/>
          <w:sz w:val="24"/>
          <w:szCs w:val="24"/>
        </w:rPr>
        <w:t xml:space="preserve"> – SÖZLEŞMENİN UYGULANMASINA İLİŞKİN HUSUSLAR</w:t>
      </w:r>
    </w:p>
    <w:p w:rsidR="00D45FD7" w:rsidRPr="000A51E5" w:rsidRDefault="00D45FD7" w:rsidP="009C3035">
      <w:pPr>
        <w:rPr>
          <w:sz w:val="24"/>
          <w:szCs w:val="24"/>
        </w:rPr>
      </w:pPr>
    </w:p>
    <w:p w:rsidR="00D45FD7" w:rsidRPr="000A51E5" w:rsidRDefault="00D45FD7" w:rsidP="009C3035">
      <w:pPr>
        <w:tabs>
          <w:tab w:val="left" w:pos="567"/>
          <w:tab w:val="left" w:leader="dot" w:pos="9356"/>
        </w:tabs>
        <w:jc w:val="both"/>
        <w:rPr>
          <w:b/>
          <w:color w:val="000000"/>
          <w:sz w:val="24"/>
          <w:szCs w:val="24"/>
        </w:rPr>
      </w:pPr>
      <w:r w:rsidRPr="000A51E5">
        <w:rPr>
          <w:b/>
          <w:color w:val="000000"/>
          <w:sz w:val="24"/>
          <w:szCs w:val="24"/>
        </w:rPr>
        <w:t xml:space="preserve">Madde </w:t>
      </w:r>
      <w:r w:rsidR="00454CF6">
        <w:rPr>
          <w:b/>
          <w:color w:val="000000"/>
          <w:sz w:val="24"/>
          <w:szCs w:val="24"/>
        </w:rPr>
        <w:t>20</w:t>
      </w:r>
      <w:r w:rsidR="00404CB0">
        <w:rPr>
          <w:b/>
          <w:color w:val="000000"/>
          <w:sz w:val="24"/>
          <w:szCs w:val="24"/>
        </w:rPr>
        <w:t>-</w:t>
      </w:r>
      <w:r w:rsidR="00F73441" w:rsidRPr="000A51E5">
        <w:rPr>
          <w:b/>
          <w:color w:val="000000"/>
          <w:sz w:val="24"/>
          <w:szCs w:val="24"/>
        </w:rPr>
        <w:t xml:space="preserve">Sözleşme ve </w:t>
      </w:r>
      <w:r w:rsidRPr="000A51E5">
        <w:rPr>
          <w:b/>
          <w:color w:val="000000"/>
          <w:sz w:val="24"/>
          <w:szCs w:val="24"/>
        </w:rPr>
        <w:t>İş Programı</w:t>
      </w:r>
    </w:p>
    <w:p w:rsidR="00A850DA" w:rsidRPr="000A51E5" w:rsidRDefault="00A850DA" w:rsidP="009C3035">
      <w:pPr>
        <w:tabs>
          <w:tab w:val="left" w:pos="567"/>
          <w:tab w:val="left" w:leader="dot" w:pos="9356"/>
        </w:tabs>
        <w:jc w:val="both"/>
        <w:rPr>
          <w:b/>
          <w:color w:val="000000"/>
          <w:sz w:val="24"/>
          <w:szCs w:val="24"/>
        </w:rPr>
      </w:pPr>
    </w:p>
    <w:p w:rsidR="00A80D4E" w:rsidRPr="000A51E5" w:rsidRDefault="00454CF6" w:rsidP="009C3035">
      <w:pPr>
        <w:pStyle w:val="Default"/>
        <w:jc w:val="both"/>
      </w:pPr>
      <w:r>
        <w:rPr>
          <w:b/>
          <w:bCs/>
        </w:rPr>
        <w:t>20</w:t>
      </w:r>
      <w:r w:rsidR="00D45FD7" w:rsidRPr="000A51E5">
        <w:rPr>
          <w:b/>
          <w:bCs/>
        </w:rPr>
        <w:t>.1</w:t>
      </w:r>
      <w:r w:rsidR="00D45FD7" w:rsidRPr="000A51E5">
        <w:t xml:space="preserve">. </w:t>
      </w:r>
      <w:r w:rsidR="00F73441" w:rsidRPr="000A51E5">
        <w:t>Teklifler değerlendirildikten sonra Komi</w:t>
      </w:r>
      <w:r w:rsidR="00404CB0">
        <w:t>syon</w:t>
      </w:r>
      <w:r w:rsidR="00F73441" w:rsidRPr="000A51E5">
        <w:t xml:space="preserve"> tarafından işin yapılması için uygun görülen </w:t>
      </w:r>
      <w:r w:rsidR="00EF4229" w:rsidRPr="000A51E5">
        <w:t>Yüklenici f</w:t>
      </w:r>
      <w:r w:rsidR="00F73441" w:rsidRPr="000A51E5">
        <w:t>irma ile 1 hafta içerisinde sözleşme imzalanacaktır.</w:t>
      </w:r>
      <w:r w:rsidR="00A80D4E" w:rsidRPr="000A51E5">
        <w:t xml:space="preserve"> </w:t>
      </w:r>
    </w:p>
    <w:p w:rsidR="00D45FD7" w:rsidRPr="000A51E5" w:rsidRDefault="00454CF6" w:rsidP="009C3035">
      <w:pPr>
        <w:pStyle w:val="Default"/>
        <w:jc w:val="both"/>
        <w:rPr>
          <w:b/>
          <w:bCs/>
          <w:color w:val="auto"/>
        </w:rPr>
      </w:pPr>
      <w:r>
        <w:rPr>
          <w:b/>
          <w:bCs/>
        </w:rPr>
        <w:t>20</w:t>
      </w:r>
      <w:r w:rsidR="00A80D4E" w:rsidRPr="000A51E5">
        <w:rPr>
          <w:b/>
          <w:bCs/>
          <w:color w:val="auto"/>
        </w:rPr>
        <w:t>.2</w:t>
      </w:r>
      <w:r w:rsidR="00F73441" w:rsidRPr="000A51E5">
        <w:rPr>
          <w:b/>
          <w:bCs/>
          <w:color w:val="auto"/>
        </w:rPr>
        <w:t>.</w:t>
      </w:r>
      <w:r w:rsidR="00F73441" w:rsidRPr="000A51E5">
        <w:rPr>
          <w:bCs/>
          <w:color w:val="auto"/>
        </w:rPr>
        <w:t xml:space="preserve"> </w:t>
      </w:r>
      <w:r w:rsidR="00EF4229" w:rsidRPr="000A51E5">
        <w:rPr>
          <w:bCs/>
          <w:color w:val="auto"/>
        </w:rPr>
        <w:t>Yüklenici</w:t>
      </w:r>
      <w:r w:rsidR="00D45FD7" w:rsidRPr="000A51E5">
        <w:rPr>
          <w:bCs/>
          <w:color w:val="auto"/>
        </w:rPr>
        <w:t xml:space="preserve">, sözleşmenin imzalanmasını müteakip </w:t>
      </w:r>
      <w:r w:rsidR="009F4A6A">
        <w:rPr>
          <w:bCs/>
          <w:color w:val="auto"/>
        </w:rPr>
        <w:t>1</w:t>
      </w:r>
      <w:r w:rsidR="00F73441" w:rsidRPr="000A51E5">
        <w:rPr>
          <w:bCs/>
          <w:color w:val="auto"/>
        </w:rPr>
        <w:t>5</w:t>
      </w:r>
      <w:r w:rsidR="00D45FD7" w:rsidRPr="000A51E5">
        <w:rPr>
          <w:bCs/>
          <w:color w:val="auto"/>
        </w:rPr>
        <w:t xml:space="preserve"> işgünü içinde ayrıntılı iş </w:t>
      </w:r>
      <w:r w:rsidR="00C02A91" w:rsidRPr="000A51E5">
        <w:rPr>
          <w:bCs/>
          <w:color w:val="auto"/>
        </w:rPr>
        <w:t xml:space="preserve">plan &amp; </w:t>
      </w:r>
      <w:r w:rsidR="00D45FD7" w:rsidRPr="000A51E5">
        <w:rPr>
          <w:bCs/>
          <w:color w:val="auto"/>
        </w:rPr>
        <w:t xml:space="preserve">programını </w:t>
      </w:r>
      <w:proofErr w:type="spellStart"/>
      <w:r w:rsidR="00091093">
        <w:rPr>
          <w:bCs/>
          <w:color w:val="auto"/>
        </w:rPr>
        <w:t>TİM</w:t>
      </w:r>
      <w:r w:rsidR="00D45FD7" w:rsidRPr="000A51E5">
        <w:rPr>
          <w:bCs/>
          <w:color w:val="auto"/>
        </w:rPr>
        <w:t>’</w:t>
      </w:r>
      <w:r w:rsidR="00404CB0">
        <w:rPr>
          <w:bCs/>
          <w:color w:val="auto"/>
        </w:rPr>
        <w:t>y</w:t>
      </w:r>
      <w:r w:rsidR="00D45FD7" w:rsidRPr="000A51E5">
        <w:rPr>
          <w:bCs/>
          <w:color w:val="auto"/>
        </w:rPr>
        <w:t>e</w:t>
      </w:r>
      <w:proofErr w:type="spellEnd"/>
      <w:r w:rsidR="00D45FD7" w:rsidRPr="000A51E5">
        <w:rPr>
          <w:bCs/>
          <w:color w:val="auto"/>
        </w:rPr>
        <w:t xml:space="preserve"> teslim edecektir. </w:t>
      </w:r>
      <w:r w:rsidR="00091093">
        <w:rPr>
          <w:bCs/>
          <w:color w:val="auto"/>
        </w:rPr>
        <w:t>TİM</w:t>
      </w:r>
      <w:r w:rsidR="00D45FD7" w:rsidRPr="000A51E5">
        <w:rPr>
          <w:bCs/>
          <w:color w:val="auto"/>
        </w:rPr>
        <w:t>, Yüklenici tarafından teslim edilen bu iş programı üzerinde değişiklikler yapılmasını, açıklama getirilmesini ya da tamamen değiştirilmesini isteyebilir.</w:t>
      </w:r>
    </w:p>
    <w:p w:rsidR="00C02A91" w:rsidRPr="000A51E5" w:rsidRDefault="00454CF6" w:rsidP="009C3035">
      <w:pPr>
        <w:pStyle w:val="Default"/>
        <w:jc w:val="both"/>
        <w:rPr>
          <w:bCs/>
          <w:color w:val="auto"/>
        </w:rPr>
      </w:pPr>
      <w:r>
        <w:rPr>
          <w:b/>
          <w:bCs/>
        </w:rPr>
        <w:t>20</w:t>
      </w:r>
      <w:r w:rsidR="00A80D4E" w:rsidRPr="000A51E5">
        <w:rPr>
          <w:b/>
          <w:bCs/>
          <w:color w:val="auto"/>
        </w:rPr>
        <w:t>.3</w:t>
      </w:r>
      <w:r w:rsidR="00C02A91" w:rsidRPr="000A51E5">
        <w:rPr>
          <w:b/>
          <w:bCs/>
          <w:color w:val="auto"/>
        </w:rPr>
        <w:t>.</w:t>
      </w:r>
      <w:r w:rsidR="00C02A91" w:rsidRPr="000A51E5">
        <w:rPr>
          <w:bCs/>
          <w:color w:val="auto"/>
        </w:rPr>
        <w:t xml:space="preserve"> Yüklenici, gerçekleştirilen çalışmalara dair </w:t>
      </w:r>
      <w:proofErr w:type="spellStart"/>
      <w:r w:rsidR="00091093">
        <w:rPr>
          <w:bCs/>
          <w:color w:val="auto"/>
        </w:rPr>
        <w:t>TİM</w:t>
      </w:r>
      <w:r w:rsidR="00C02A91" w:rsidRPr="000A51E5">
        <w:rPr>
          <w:bCs/>
          <w:color w:val="auto"/>
        </w:rPr>
        <w:t>’</w:t>
      </w:r>
      <w:r w:rsidR="00404CB0">
        <w:rPr>
          <w:bCs/>
          <w:color w:val="auto"/>
        </w:rPr>
        <w:t>n</w:t>
      </w:r>
      <w:r w:rsidR="00C02A91" w:rsidRPr="000A51E5">
        <w:rPr>
          <w:bCs/>
          <w:color w:val="auto"/>
        </w:rPr>
        <w:t>in</w:t>
      </w:r>
      <w:proofErr w:type="spellEnd"/>
      <w:r w:rsidR="00C02A91" w:rsidRPr="000A51E5">
        <w:rPr>
          <w:bCs/>
          <w:color w:val="auto"/>
        </w:rPr>
        <w:t xml:space="preserve"> talep edeceği periyotlarda</w:t>
      </w:r>
      <w:r w:rsidR="008A0B43" w:rsidRPr="000A51E5">
        <w:rPr>
          <w:bCs/>
          <w:color w:val="auto"/>
        </w:rPr>
        <w:t xml:space="preserve"> raporlama yap</w:t>
      </w:r>
      <w:r w:rsidR="00C02A91" w:rsidRPr="000A51E5">
        <w:rPr>
          <w:bCs/>
          <w:color w:val="auto"/>
        </w:rPr>
        <w:t>acaktır.</w:t>
      </w:r>
    </w:p>
    <w:p w:rsidR="00EF4229" w:rsidRPr="000A51E5" w:rsidRDefault="00454CF6" w:rsidP="00EF4229">
      <w:pPr>
        <w:pStyle w:val="Default"/>
        <w:jc w:val="both"/>
        <w:rPr>
          <w:bCs/>
          <w:color w:val="auto"/>
        </w:rPr>
      </w:pPr>
      <w:r>
        <w:rPr>
          <w:b/>
          <w:bCs/>
        </w:rPr>
        <w:t>20</w:t>
      </w:r>
      <w:r w:rsidR="00A80D4E" w:rsidRPr="000A51E5">
        <w:rPr>
          <w:b/>
          <w:bCs/>
          <w:color w:val="auto"/>
        </w:rPr>
        <w:t>.4</w:t>
      </w:r>
      <w:r w:rsidR="00EF4229" w:rsidRPr="000A51E5">
        <w:rPr>
          <w:b/>
          <w:bCs/>
          <w:color w:val="auto"/>
        </w:rPr>
        <w:t>.</w:t>
      </w:r>
      <w:r w:rsidR="00EF4229" w:rsidRPr="000A51E5">
        <w:rPr>
          <w:bCs/>
          <w:color w:val="auto"/>
        </w:rPr>
        <w:t xml:space="preserve"> Sözleşmeden doğan her türlü damga vergisi, resim, harç Yüklenici tarafından ödenecektir.</w:t>
      </w:r>
    </w:p>
    <w:p w:rsidR="00EF4229" w:rsidRPr="000A51E5" w:rsidRDefault="00454CF6" w:rsidP="00EF4229">
      <w:pPr>
        <w:pStyle w:val="Default"/>
        <w:jc w:val="both"/>
        <w:rPr>
          <w:bCs/>
          <w:color w:val="auto"/>
        </w:rPr>
      </w:pPr>
      <w:r>
        <w:rPr>
          <w:b/>
          <w:bCs/>
        </w:rPr>
        <w:t>20</w:t>
      </w:r>
      <w:r w:rsidR="00A80D4E" w:rsidRPr="000A51E5">
        <w:rPr>
          <w:b/>
          <w:bCs/>
          <w:color w:val="auto"/>
        </w:rPr>
        <w:t>.5</w:t>
      </w:r>
      <w:r w:rsidR="00EF4229" w:rsidRPr="000A51E5">
        <w:rPr>
          <w:b/>
          <w:bCs/>
          <w:color w:val="auto"/>
        </w:rPr>
        <w:t>.</w:t>
      </w:r>
      <w:r w:rsidR="00EF4229" w:rsidRPr="000A51E5">
        <w:rPr>
          <w:bCs/>
          <w:color w:val="auto"/>
        </w:rPr>
        <w:t xml:space="preserve"> Sözleşmenin yapılması aşamasında Yüklenici, sözleşme tutarının %</w:t>
      </w:r>
      <w:r w:rsidR="000A51E5" w:rsidRPr="000A51E5">
        <w:rPr>
          <w:bCs/>
          <w:color w:val="auto"/>
        </w:rPr>
        <w:t>6</w:t>
      </w:r>
      <w:r w:rsidR="00EF4229" w:rsidRPr="000A51E5">
        <w:rPr>
          <w:bCs/>
          <w:color w:val="auto"/>
        </w:rPr>
        <w:t>’s</w:t>
      </w:r>
      <w:r w:rsidR="000A51E5" w:rsidRPr="000A51E5">
        <w:rPr>
          <w:bCs/>
          <w:color w:val="auto"/>
        </w:rPr>
        <w:t>ı</w:t>
      </w:r>
      <w:r w:rsidR="00EF4229" w:rsidRPr="000A51E5">
        <w:rPr>
          <w:bCs/>
          <w:color w:val="auto"/>
        </w:rPr>
        <w:t xml:space="preserve"> tutarında </w:t>
      </w:r>
      <w:r w:rsidR="002319C5" w:rsidRPr="000A51E5">
        <w:rPr>
          <w:bCs/>
          <w:color w:val="auto"/>
        </w:rPr>
        <w:t>Kesin ve Süresiz T</w:t>
      </w:r>
      <w:r w:rsidR="00EF4229" w:rsidRPr="000A51E5">
        <w:rPr>
          <w:bCs/>
          <w:color w:val="auto"/>
        </w:rPr>
        <w:t xml:space="preserve">eminat </w:t>
      </w:r>
      <w:r w:rsidR="002319C5" w:rsidRPr="000A51E5">
        <w:rPr>
          <w:bCs/>
          <w:color w:val="auto"/>
        </w:rPr>
        <w:t>Mektubunu</w:t>
      </w:r>
      <w:r w:rsidR="00EF4229" w:rsidRPr="000A51E5">
        <w:rPr>
          <w:bCs/>
          <w:color w:val="auto"/>
        </w:rPr>
        <w:t xml:space="preserve"> </w:t>
      </w:r>
      <w:r w:rsidR="00091093">
        <w:rPr>
          <w:bCs/>
          <w:color w:val="auto"/>
        </w:rPr>
        <w:t>TİM</w:t>
      </w:r>
      <w:r w:rsidR="00EF4229" w:rsidRPr="000A51E5">
        <w:rPr>
          <w:bCs/>
          <w:color w:val="auto"/>
        </w:rPr>
        <w:t>'e vermekle yükümlüdür. Bu teminat</w:t>
      </w:r>
      <w:r w:rsidR="002319C5" w:rsidRPr="000A51E5">
        <w:rPr>
          <w:bCs/>
          <w:color w:val="auto"/>
        </w:rPr>
        <w:t xml:space="preserve"> mektubu</w:t>
      </w:r>
      <w:r w:rsidR="00EF4229" w:rsidRPr="000A51E5">
        <w:rPr>
          <w:bCs/>
          <w:color w:val="auto"/>
        </w:rPr>
        <w:t xml:space="preserve"> hizmetin Yükleniciden sözleşme çerçevesinde belirtilecek şartlar dahilinde eksiksiz alınması durumunda iade edilecektir. Aksi takdirde, </w:t>
      </w:r>
      <w:r w:rsidR="00091093">
        <w:rPr>
          <w:bCs/>
          <w:color w:val="auto"/>
        </w:rPr>
        <w:t>TİM</w:t>
      </w:r>
      <w:r w:rsidR="00EF4229" w:rsidRPr="000A51E5">
        <w:rPr>
          <w:bCs/>
          <w:color w:val="auto"/>
        </w:rPr>
        <w:t>'in söz konusu teminat çekini nakde çevirme hakkı saklıdır.</w:t>
      </w:r>
    </w:p>
    <w:p w:rsidR="00EF4229" w:rsidRPr="000A51E5" w:rsidRDefault="00EF4229" w:rsidP="00EF4229">
      <w:pPr>
        <w:pStyle w:val="Default"/>
        <w:jc w:val="both"/>
        <w:rPr>
          <w:bCs/>
          <w:color w:val="auto"/>
        </w:rPr>
      </w:pPr>
    </w:p>
    <w:p w:rsidR="00A850DA" w:rsidRPr="000A51E5" w:rsidRDefault="00747267" w:rsidP="009C3035">
      <w:pPr>
        <w:pStyle w:val="Balk9"/>
        <w:tabs>
          <w:tab w:val="left" w:pos="567"/>
          <w:tab w:val="left" w:leader="dot" w:pos="9356"/>
        </w:tabs>
        <w:rPr>
          <w:color w:val="000000"/>
          <w:szCs w:val="24"/>
        </w:rPr>
      </w:pPr>
      <w:r w:rsidRPr="000A51E5">
        <w:rPr>
          <w:b/>
          <w:color w:val="000000"/>
          <w:szCs w:val="24"/>
        </w:rPr>
        <w:t xml:space="preserve">Madde </w:t>
      </w:r>
      <w:r w:rsidR="00454CF6">
        <w:rPr>
          <w:b/>
          <w:bCs/>
        </w:rPr>
        <w:t>21</w:t>
      </w:r>
      <w:r w:rsidR="00B76315" w:rsidRPr="000A51E5">
        <w:rPr>
          <w:b/>
          <w:color w:val="000000"/>
          <w:szCs w:val="24"/>
        </w:rPr>
        <w:t>-Ödeme</w:t>
      </w:r>
      <w:r w:rsidR="00A850DA" w:rsidRPr="000A51E5">
        <w:rPr>
          <w:b/>
          <w:color w:val="000000"/>
          <w:szCs w:val="24"/>
        </w:rPr>
        <w:t>ler</w:t>
      </w:r>
      <w:r w:rsidR="00B76315" w:rsidRPr="000A51E5">
        <w:rPr>
          <w:color w:val="000000"/>
          <w:szCs w:val="24"/>
        </w:rPr>
        <w:t xml:space="preserve">   </w:t>
      </w:r>
    </w:p>
    <w:p w:rsidR="00B76315" w:rsidRPr="000A51E5" w:rsidRDefault="00B76315" w:rsidP="009C3035">
      <w:pPr>
        <w:pStyle w:val="Balk9"/>
        <w:tabs>
          <w:tab w:val="left" w:pos="567"/>
          <w:tab w:val="left" w:leader="dot" w:pos="9356"/>
        </w:tabs>
        <w:rPr>
          <w:b/>
          <w:color w:val="000000"/>
          <w:szCs w:val="24"/>
        </w:rPr>
      </w:pPr>
      <w:r w:rsidRPr="000A51E5">
        <w:rPr>
          <w:color w:val="000000"/>
          <w:szCs w:val="24"/>
        </w:rPr>
        <w:t xml:space="preserve">                  </w:t>
      </w:r>
    </w:p>
    <w:p w:rsidR="00C02A91" w:rsidRPr="000A51E5" w:rsidRDefault="00454CF6" w:rsidP="00454CF6">
      <w:pPr>
        <w:pStyle w:val="Default"/>
        <w:jc w:val="both"/>
      </w:pPr>
      <w:r>
        <w:rPr>
          <w:b/>
          <w:bCs/>
        </w:rPr>
        <w:t>21</w:t>
      </w:r>
      <w:r w:rsidR="00B76315" w:rsidRPr="000A51E5">
        <w:rPr>
          <w:b/>
          <w:bCs/>
        </w:rPr>
        <w:t>.1.</w:t>
      </w:r>
      <w:r w:rsidR="00B76315" w:rsidRPr="000A51E5">
        <w:t xml:space="preserve"> </w:t>
      </w:r>
      <w:r w:rsidR="00A850DA" w:rsidRPr="000A51E5">
        <w:t>Yükleniciye ö</w:t>
      </w:r>
      <w:r w:rsidR="00E1761B" w:rsidRPr="000A51E5">
        <w:t xml:space="preserve">demeler, </w:t>
      </w:r>
      <w:r w:rsidR="00A850DA" w:rsidRPr="000A51E5">
        <w:t>iş/</w:t>
      </w:r>
      <w:r w:rsidR="00E1761B" w:rsidRPr="000A51E5">
        <w:t>mal/</w:t>
      </w:r>
      <w:r w:rsidR="00A850DA" w:rsidRPr="000A51E5">
        <w:t>hizmetleri</w:t>
      </w:r>
      <w:r w:rsidR="00E1761B" w:rsidRPr="000A51E5">
        <w:t xml:space="preserve">n şartname </w:t>
      </w:r>
      <w:r w:rsidR="00A850DA" w:rsidRPr="000A51E5">
        <w:t xml:space="preserve">ve </w:t>
      </w:r>
      <w:r w:rsidR="00A850DA" w:rsidRPr="000A51E5">
        <w:rPr>
          <w:bCs/>
        </w:rPr>
        <w:t>akdedilecek</w:t>
      </w:r>
      <w:r w:rsidR="00E1761B" w:rsidRPr="000A51E5">
        <w:t xml:space="preserve"> sözleşme</w:t>
      </w:r>
      <w:r w:rsidR="00C02A91" w:rsidRPr="000A51E5">
        <w:t xml:space="preserve"> hükümlerine</w:t>
      </w:r>
      <w:r w:rsidR="00E1761B" w:rsidRPr="000A51E5">
        <w:t xml:space="preserve"> uygun olarak</w:t>
      </w:r>
      <w:r w:rsidR="00A850DA" w:rsidRPr="000A51E5">
        <w:t>,</w:t>
      </w:r>
      <w:r w:rsidR="00E1761B" w:rsidRPr="000A51E5">
        <w:t xml:space="preserve"> </w:t>
      </w:r>
      <w:r w:rsidR="00A850DA" w:rsidRPr="000A51E5">
        <w:t xml:space="preserve">tam, eksiksiz, istenen şekilde/kalitede </w:t>
      </w:r>
      <w:r w:rsidR="00E1761B" w:rsidRPr="000A51E5">
        <w:t>teslim edilmesi/gerçekleştirilmesi kaydıyla</w:t>
      </w:r>
      <w:r w:rsidR="00C02A91" w:rsidRPr="000A51E5">
        <w:t>;</w:t>
      </w:r>
      <w:r w:rsidR="00A850DA" w:rsidRPr="000A51E5">
        <w:t xml:space="preserve"> </w:t>
      </w:r>
      <w:r w:rsidR="00A850DA" w:rsidRPr="000A51E5">
        <w:rPr>
          <w:bCs/>
        </w:rPr>
        <w:t xml:space="preserve">firma ve </w:t>
      </w:r>
      <w:proofErr w:type="spellStart"/>
      <w:r w:rsidR="00091093">
        <w:rPr>
          <w:bCs/>
        </w:rPr>
        <w:t>TİM</w:t>
      </w:r>
      <w:r w:rsidR="00A850DA" w:rsidRPr="000A51E5">
        <w:rPr>
          <w:bCs/>
        </w:rPr>
        <w:t>’</w:t>
      </w:r>
      <w:r w:rsidR="00404CB0">
        <w:rPr>
          <w:bCs/>
        </w:rPr>
        <w:t>n</w:t>
      </w:r>
      <w:r w:rsidR="00A850DA" w:rsidRPr="000A51E5">
        <w:rPr>
          <w:bCs/>
        </w:rPr>
        <w:t>in</w:t>
      </w:r>
      <w:proofErr w:type="spellEnd"/>
      <w:r w:rsidR="00A850DA" w:rsidRPr="000A51E5">
        <w:rPr>
          <w:bCs/>
        </w:rPr>
        <w:t xml:space="preserve"> mutabık kaldığı ödeme planına göre</w:t>
      </w:r>
      <w:r w:rsidR="00E1761B" w:rsidRPr="000A51E5">
        <w:t xml:space="preserve"> </w:t>
      </w:r>
      <w:r w:rsidR="00091093">
        <w:t>TİM</w:t>
      </w:r>
      <w:r w:rsidR="00A850DA" w:rsidRPr="000A51E5">
        <w:t xml:space="preserve"> </w:t>
      </w:r>
      <w:r w:rsidR="00404CB0">
        <w:t>tarafından</w:t>
      </w:r>
      <w:r w:rsidR="00A850DA" w:rsidRPr="000A51E5">
        <w:t xml:space="preserve"> </w:t>
      </w:r>
      <w:r w:rsidR="00E1761B" w:rsidRPr="000A51E5">
        <w:t xml:space="preserve">yapılacaktır. </w:t>
      </w:r>
    </w:p>
    <w:p w:rsidR="00C02A91" w:rsidRPr="000A51E5" w:rsidRDefault="00C02A91" w:rsidP="009C3035">
      <w:pPr>
        <w:tabs>
          <w:tab w:val="left" w:pos="567"/>
          <w:tab w:val="left" w:leader="dot" w:pos="9356"/>
        </w:tabs>
        <w:jc w:val="both"/>
        <w:rPr>
          <w:color w:val="000000"/>
          <w:sz w:val="24"/>
          <w:szCs w:val="24"/>
        </w:rPr>
      </w:pPr>
    </w:p>
    <w:p w:rsidR="00B86831" w:rsidRPr="000A51E5" w:rsidRDefault="00454CF6" w:rsidP="00454CF6">
      <w:pPr>
        <w:pStyle w:val="Default"/>
        <w:jc w:val="both"/>
      </w:pPr>
      <w:r>
        <w:rPr>
          <w:b/>
          <w:bCs/>
        </w:rPr>
        <w:t>21</w:t>
      </w:r>
      <w:r w:rsidR="00C02A91" w:rsidRPr="000A51E5">
        <w:rPr>
          <w:b/>
        </w:rPr>
        <w:t>.2.</w:t>
      </w:r>
      <w:r w:rsidR="00C02A91" w:rsidRPr="000A51E5">
        <w:t xml:space="preserve"> </w:t>
      </w:r>
      <w:r w:rsidR="00E1761B" w:rsidRPr="000A51E5">
        <w:t xml:space="preserve">Sözleşme’ye göre fiilen verilmiş </w:t>
      </w:r>
      <w:r w:rsidR="00A850DA" w:rsidRPr="000A51E5">
        <w:t>iş/</w:t>
      </w:r>
      <w:r w:rsidR="00E1761B" w:rsidRPr="000A51E5">
        <w:t>mal/hizmetlerin yine Sözleşme’de belirlenmiş ücretleri ödenir, bun</w:t>
      </w:r>
      <w:r w:rsidR="00A850DA" w:rsidRPr="000A51E5">
        <w:t xml:space="preserve">ların dışında </w:t>
      </w:r>
      <w:proofErr w:type="spellStart"/>
      <w:r w:rsidR="00A850DA" w:rsidRPr="000A51E5">
        <w:t>herhang</w:t>
      </w:r>
      <w:proofErr w:type="spellEnd"/>
      <w:r w:rsidR="00A850DA" w:rsidRPr="000A51E5">
        <w:t xml:space="preserve"> bir ad </w:t>
      </w:r>
      <w:r w:rsidR="00E1761B" w:rsidRPr="000A51E5">
        <w:t>altında ödeme yapılmaz.</w:t>
      </w:r>
      <w:r w:rsidR="00C02A91" w:rsidRPr="000A51E5">
        <w:t xml:space="preserve"> </w:t>
      </w:r>
      <w:r w:rsidR="00B86831" w:rsidRPr="000A51E5">
        <w:t xml:space="preserve">Yüklenici, taahhüdün tamamen ifasına kadar, </w:t>
      </w:r>
      <w:proofErr w:type="spellStart"/>
      <w:r w:rsidR="00B86831" w:rsidRPr="000A51E5">
        <w:t>K</w:t>
      </w:r>
      <w:r w:rsidR="00404CB0">
        <w:t>dv</w:t>
      </w:r>
      <w:proofErr w:type="spellEnd"/>
      <w:r w:rsidR="00B86831" w:rsidRPr="000A51E5">
        <w:t xml:space="preserve"> hariç vergi artışları</w:t>
      </w:r>
      <w:r w:rsidR="00C02A91" w:rsidRPr="000A51E5">
        <w:t xml:space="preserve">, </w:t>
      </w:r>
      <w:r w:rsidR="00B86831" w:rsidRPr="000A51E5">
        <w:t>yeni vergi ve resimler konulması, fiyatların yükselmesi, taşıma ve işçi ücretlerinin artması v</w:t>
      </w:r>
      <w:r w:rsidR="00C02A91" w:rsidRPr="000A51E5">
        <w:t xml:space="preserve">b. </w:t>
      </w:r>
      <w:r w:rsidR="00B86831" w:rsidRPr="000A51E5">
        <w:t xml:space="preserve">sebeplere dayanarak </w:t>
      </w:r>
      <w:r w:rsidR="00C02A91" w:rsidRPr="000A51E5">
        <w:t>ilave</w:t>
      </w:r>
      <w:r w:rsidR="00B86831" w:rsidRPr="000A51E5">
        <w:t xml:space="preserve"> para verilmesi veya süre uzatımı isteğinde bulunamaz. </w:t>
      </w:r>
    </w:p>
    <w:p w:rsidR="008A0B43" w:rsidRPr="000A51E5" w:rsidRDefault="008A0B43" w:rsidP="009C3035">
      <w:pPr>
        <w:tabs>
          <w:tab w:val="left" w:pos="567"/>
          <w:tab w:val="left" w:leader="dot" w:pos="9356"/>
        </w:tabs>
        <w:jc w:val="both"/>
        <w:rPr>
          <w:color w:val="000000"/>
          <w:sz w:val="24"/>
          <w:szCs w:val="24"/>
        </w:rPr>
      </w:pPr>
    </w:p>
    <w:p w:rsidR="008A0B43" w:rsidRPr="000A51E5" w:rsidRDefault="00454CF6" w:rsidP="00454CF6">
      <w:pPr>
        <w:pStyle w:val="Default"/>
        <w:jc w:val="both"/>
      </w:pPr>
      <w:r>
        <w:rPr>
          <w:b/>
          <w:bCs/>
        </w:rPr>
        <w:t>21</w:t>
      </w:r>
      <w:r w:rsidR="008A0B43" w:rsidRPr="000A51E5">
        <w:rPr>
          <w:b/>
        </w:rPr>
        <w:t>.3.</w:t>
      </w:r>
      <w:r w:rsidR="008A0B43" w:rsidRPr="000A51E5">
        <w:t xml:space="preserve"> Mal ve hizmet alımına, sözleşmeye, protokole ve taahhüdün tamamının yapılmasına ait bütün vergi, resim ve harçlarla sözleşme giderleri işi alana aittir.   </w:t>
      </w:r>
    </w:p>
    <w:p w:rsidR="00C02A91" w:rsidRPr="000A51E5" w:rsidRDefault="00C02A91" w:rsidP="009C3035">
      <w:pPr>
        <w:tabs>
          <w:tab w:val="left" w:pos="567"/>
          <w:tab w:val="left" w:leader="dot" w:pos="9356"/>
        </w:tabs>
        <w:jc w:val="both"/>
        <w:rPr>
          <w:b/>
          <w:bCs/>
          <w:color w:val="000000"/>
          <w:sz w:val="24"/>
          <w:szCs w:val="24"/>
        </w:rPr>
      </w:pPr>
    </w:p>
    <w:p w:rsidR="00457AB4" w:rsidRPr="000A51E5" w:rsidRDefault="0014223D" w:rsidP="009C3035">
      <w:pPr>
        <w:pStyle w:val="Balk9"/>
        <w:tabs>
          <w:tab w:val="left" w:pos="567"/>
          <w:tab w:val="left" w:leader="dot" w:pos="9356"/>
        </w:tabs>
        <w:rPr>
          <w:b/>
          <w:bCs/>
          <w:color w:val="000000"/>
          <w:szCs w:val="24"/>
        </w:rPr>
      </w:pPr>
      <w:r w:rsidRPr="000A51E5">
        <w:rPr>
          <w:b/>
          <w:color w:val="000000"/>
          <w:szCs w:val="24"/>
        </w:rPr>
        <w:t xml:space="preserve">Madde </w:t>
      </w:r>
      <w:r w:rsidR="00454CF6">
        <w:rPr>
          <w:b/>
          <w:color w:val="000000"/>
          <w:szCs w:val="24"/>
        </w:rPr>
        <w:t>22</w:t>
      </w:r>
      <w:r w:rsidR="00B86831" w:rsidRPr="000A51E5">
        <w:rPr>
          <w:b/>
          <w:color w:val="000000"/>
          <w:szCs w:val="24"/>
        </w:rPr>
        <w:t>-</w:t>
      </w:r>
      <w:r w:rsidR="00457AB4" w:rsidRPr="000A51E5">
        <w:rPr>
          <w:b/>
          <w:color w:val="000000"/>
          <w:szCs w:val="24"/>
        </w:rPr>
        <w:t xml:space="preserve">Muayene ve kabul </w:t>
      </w:r>
    </w:p>
    <w:p w:rsidR="00C02A91" w:rsidRPr="000A51E5" w:rsidRDefault="00C02A91" w:rsidP="009C3035">
      <w:pPr>
        <w:rPr>
          <w:sz w:val="24"/>
          <w:szCs w:val="24"/>
        </w:rPr>
      </w:pPr>
    </w:p>
    <w:p w:rsidR="00457AB4" w:rsidRPr="000A51E5" w:rsidRDefault="00454CF6" w:rsidP="00454CF6">
      <w:pPr>
        <w:pStyle w:val="Balk9"/>
        <w:tabs>
          <w:tab w:val="left" w:pos="567"/>
          <w:tab w:val="left" w:leader="dot" w:pos="9356"/>
        </w:tabs>
        <w:rPr>
          <w:color w:val="000000"/>
          <w:szCs w:val="24"/>
        </w:rPr>
      </w:pPr>
      <w:r>
        <w:rPr>
          <w:b/>
          <w:color w:val="000000"/>
          <w:szCs w:val="24"/>
        </w:rPr>
        <w:t>22</w:t>
      </w:r>
      <w:r w:rsidR="001F1C98" w:rsidRPr="000A51E5">
        <w:rPr>
          <w:b/>
          <w:bCs/>
          <w:color w:val="000000"/>
          <w:szCs w:val="24"/>
        </w:rPr>
        <w:t>.</w:t>
      </w:r>
      <w:r w:rsidR="00457AB4" w:rsidRPr="000A51E5">
        <w:rPr>
          <w:b/>
          <w:bCs/>
          <w:color w:val="000000"/>
          <w:szCs w:val="24"/>
        </w:rPr>
        <w:t>1.</w:t>
      </w:r>
      <w:r w:rsidR="001F1C98" w:rsidRPr="000A51E5">
        <w:rPr>
          <w:b/>
          <w:bCs/>
          <w:color w:val="000000"/>
          <w:szCs w:val="24"/>
        </w:rPr>
        <w:t xml:space="preserve"> </w:t>
      </w:r>
      <w:r w:rsidR="00152831" w:rsidRPr="000A51E5">
        <w:rPr>
          <w:bCs/>
          <w:szCs w:val="24"/>
        </w:rPr>
        <w:t xml:space="preserve">Teslim edilen mal ve hizmetler, muayene ve kabul komisyonu ve gerekli görülmesi halinde teknik kontrol grupları tarafından şartname, sözleşme ve </w:t>
      </w:r>
      <w:r w:rsidR="00091093">
        <w:rPr>
          <w:bCs/>
          <w:szCs w:val="24"/>
        </w:rPr>
        <w:t>TİM</w:t>
      </w:r>
      <w:r w:rsidR="00152831" w:rsidRPr="000A51E5">
        <w:rPr>
          <w:bCs/>
          <w:szCs w:val="24"/>
        </w:rPr>
        <w:t xml:space="preserve"> talimatlarında belirtilen hususlar kontrol edilerek teslim alınır.</w:t>
      </w:r>
    </w:p>
    <w:p w:rsidR="00C02A91" w:rsidRPr="000A51E5" w:rsidRDefault="00C02A91" w:rsidP="009C3035">
      <w:pPr>
        <w:tabs>
          <w:tab w:val="left" w:pos="993"/>
          <w:tab w:val="left" w:leader="dot" w:pos="9356"/>
        </w:tabs>
        <w:jc w:val="both"/>
        <w:rPr>
          <w:b/>
          <w:bCs/>
          <w:color w:val="000000"/>
          <w:sz w:val="24"/>
          <w:szCs w:val="24"/>
        </w:rPr>
      </w:pPr>
    </w:p>
    <w:p w:rsidR="00457AB4" w:rsidRPr="000A51E5" w:rsidRDefault="00454CF6" w:rsidP="00454CF6">
      <w:pPr>
        <w:pStyle w:val="Balk9"/>
        <w:tabs>
          <w:tab w:val="left" w:pos="567"/>
          <w:tab w:val="left" w:leader="dot" w:pos="9356"/>
        </w:tabs>
        <w:rPr>
          <w:color w:val="000000"/>
          <w:szCs w:val="24"/>
        </w:rPr>
      </w:pPr>
      <w:r w:rsidRPr="00454CF6">
        <w:rPr>
          <w:b/>
          <w:color w:val="000000"/>
          <w:szCs w:val="24"/>
        </w:rPr>
        <w:lastRenderedPageBreak/>
        <w:t>22</w:t>
      </w:r>
      <w:r w:rsidR="00457AB4" w:rsidRPr="000A51E5">
        <w:rPr>
          <w:b/>
          <w:bCs/>
          <w:color w:val="000000"/>
          <w:szCs w:val="24"/>
        </w:rPr>
        <w:t>.2.</w:t>
      </w:r>
      <w:r w:rsidR="001F1C98" w:rsidRPr="000A51E5">
        <w:rPr>
          <w:b/>
          <w:bCs/>
          <w:color w:val="000000"/>
          <w:szCs w:val="24"/>
        </w:rPr>
        <w:t xml:space="preserve"> </w:t>
      </w:r>
      <w:r w:rsidR="00457AB4" w:rsidRPr="000A51E5">
        <w:rPr>
          <w:color w:val="000000"/>
          <w:szCs w:val="24"/>
        </w:rPr>
        <w:t>Gelen malzemenin veya yapılan hizmetin t</w:t>
      </w:r>
      <w:r w:rsidR="00C04824" w:rsidRPr="000A51E5">
        <w:rPr>
          <w:color w:val="000000"/>
          <w:szCs w:val="24"/>
        </w:rPr>
        <w:t>eknik özellikleri, teknik şartname</w:t>
      </w:r>
      <w:r w:rsidR="002319C5" w:rsidRPr="000A51E5">
        <w:rPr>
          <w:color w:val="000000"/>
          <w:szCs w:val="24"/>
        </w:rPr>
        <w:t xml:space="preserve">, </w:t>
      </w:r>
      <w:r w:rsidR="00457AB4" w:rsidRPr="000A51E5">
        <w:rPr>
          <w:color w:val="000000"/>
          <w:szCs w:val="24"/>
        </w:rPr>
        <w:t xml:space="preserve">sözleşme </w:t>
      </w:r>
      <w:r w:rsidR="00C04824" w:rsidRPr="000A51E5">
        <w:rPr>
          <w:color w:val="000000"/>
          <w:szCs w:val="24"/>
        </w:rPr>
        <w:t xml:space="preserve">ve diğer talimatlarda ve görüşmelerde </w:t>
      </w:r>
      <w:r w:rsidR="00457AB4" w:rsidRPr="000A51E5">
        <w:rPr>
          <w:color w:val="000000"/>
          <w:szCs w:val="24"/>
        </w:rPr>
        <w:t>ne şekilde belirtilmişse, yapılacak muayenede bunlar tek tek aranır</w:t>
      </w:r>
      <w:r w:rsidR="00C02A91" w:rsidRPr="000A51E5">
        <w:rPr>
          <w:color w:val="000000"/>
          <w:szCs w:val="24"/>
        </w:rPr>
        <w:t>;</w:t>
      </w:r>
      <w:r w:rsidR="00457AB4" w:rsidRPr="000A51E5">
        <w:rPr>
          <w:color w:val="000000"/>
          <w:szCs w:val="24"/>
        </w:rPr>
        <w:t xml:space="preserve"> </w:t>
      </w:r>
      <w:r w:rsidR="00C02A91" w:rsidRPr="000A51E5">
        <w:rPr>
          <w:color w:val="000000"/>
          <w:szCs w:val="24"/>
        </w:rPr>
        <w:t>muayene ve kabul</w:t>
      </w:r>
      <w:r w:rsidR="00457AB4" w:rsidRPr="000A51E5">
        <w:rPr>
          <w:color w:val="000000"/>
          <w:szCs w:val="24"/>
        </w:rPr>
        <w:t xml:space="preserve"> genel teamül, kural ve standartlara göre yapılır.</w:t>
      </w:r>
    </w:p>
    <w:p w:rsidR="00C02A91" w:rsidRPr="000A51E5" w:rsidRDefault="00C02A91" w:rsidP="009C3035">
      <w:pPr>
        <w:tabs>
          <w:tab w:val="left" w:pos="993"/>
          <w:tab w:val="left" w:leader="dot" w:pos="9356"/>
        </w:tabs>
        <w:jc w:val="both"/>
        <w:rPr>
          <w:color w:val="000000"/>
          <w:sz w:val="24"/>
          <w:szCs w:val="24"/>
        </w:rPr>
      </w:pPr>
    </w:p>
    <w:p w:rsidR="00457AB4" w:rsidRPr="000A51E5" w:rsidRDefault="00454CF6" w:rsidP="00454CF6">
      <w:pPr>
        <w:pStyle w:val="Balk9"/>
        <w:tabs>
          <w:tab w:val="left" w:pos="567"/>
          <w:tab w:val="left" w:leader="dot" w:pos="9356"/>
        </w:tabs>
        <w:rPr>
          <w:color w:val="000000"/>
          <w:szCs w:val="24"/>
        </w:rPr>
      </w:pPr>
      <w:r>
        <w:rPr>
          <w:b/>
          <w:color w:val="000000"/>
          <w:szCs w:val="24"/>
        </w:rPr>
        <w:t>22</w:t>
      </w:r>
      <w:r w:rsidR="00C04824" w:rsidRPr="000A51E5">
        <w:rPr>
          <w:b/>
          <w:bCs/>
          <w:color w:val="000000"/>
          <w:szCs w:val="24"/>
        </w:rPr>
        <w:t>.3</w:t>
      </w:r>
      <w:r w:rsidR="00457AB4" w:rsidRPr="000A51E5">
        <w:rPr>
          <w:b/>
          <w:bCs/>
          <w:color w:val="000000"/>
          <w:szCs w:val="24"/>
        </w:rPr>
        <w:t>.</w:t>
      </w:r>
      <w:r w:rsidR="00C04824" w:rsidRPr="000A51E5">
        <w:rPr>
          <w:b/>
          <w:bCs/>
          <w:color w:val="000000"/>
          <w:szCs w:val="24"/>
        </w:rPr>
        <w:t xml:space="preserve"> </w:t>
      </w:r>
      <w:r w:rsidR="00C04824" w:rsidRPr="000A51E5">
        <w:rPr>
          <w:bCs/>
          <w:color w:val="000000"/>
          <w:szCs w:val="24"/>
        </w:rPr>
        <w:t>M</w:t>
      </w:r>
      <w:r w:rsidR="00457AB4" w:rsidRPr="000A51E5">
        <w:rPr>
          <w:color w:val="000000"/>
          <w:szCs w:val="24"/>
        </w:rPr>
        <w:t>al ve hizme</w:t>
      </w:r>
      <w:r w:rsidR="00C04824" w:rsidRPr="000A51E5">
        <w:rPr>
          <w:color w:val="000000"/>
          <w:szCs w:val="24"/>
        </w:rPr>
        <w:t>tin kusurlu veya eksik olması halinde kusur veya eksik giderilinceye kadar ödeme yapılmaz.</w:t>
      </w:r>
      <w:r w:rsidR="00457AB4" w:rsidRPr="000A51E5">
        <w:rPr>
          <w:color w:val="000000"/>
          <w:szCs w:val="24"/>
        </w:rPr>
        <w:t xml:space="preserve"> </w:t>
      </w:r>
      <w:r w:rsidR="00C02A91" w:rsidRPr="000A51E5">
        <w:rPr>
          <w:color w:val="000000"/>
          <w:szCs w:val="24"/>
        </w:rPr>
        <w:t>K</w:t>
      </w:r>
      <w:r w:rsidR="00C04824" w:rsidRPr="000A51E5">
        <w:rPr>
          <w:color w:val="000000"/>
          <w:szCs w:val="24"/>
        </w:rPr>
        <w:t xml:space="preserve">usur veya eksik </w:t>
      </w:r>
      <w:proofErr w:type="spellStart"/>
      <w:r w:rsidR="00C04824" w:rsidRPr="000A51E5">
        <w:rPr>
          <w:color w:val="000000"/>
          <w:szCs w:val="24"/>
        </w:rPr>
        <w:t>mutad</w:t>
      </w:r>
      <w:proofErr w:type="spellEnd"/>
      <w:r w:rsidR="00C04824" w:rsidRPr="000A51E5">
        <w:rPr>
          <w:color w:val="000000"/>
          <w:szCs w:val="24"/>
        </w:rPr>
        <w:t xml:space="preserve"> bir süre içerisinde giderilemezse, </w:t>
      </w:r>
      <w:r w:rsidR="00091093">
        <w:rPr>
          <w:color w:val="000000"/>
          <w:szCs w:val="24"/>
        </w:rPr>
        <w:t>TİM</w:t>
      </w:r>
      <w:r w:rsidR="00C04824" w:rsidRPr="000A51E5">
        <w:rPr>
          <w:color w:val="000000"/>
          <w:szCs w:val="24"/>
        </w:rPr>
        <w:t xml:space="preserve"> her türlü hak</w:t>
      </w:r>
      <w:r w:rsidR="00C02A91" w:rsidRPr="000A51E5">
        <w:rPr>
          <w:color w:val="000000"/>
          <w:szCs w:val="24"/>
        </w:rPr>
        <w:t>k</w:t>
      </w:r>
      <w:r w:rsidR="00C04824" w:rsidRPr="000A51E5">
        <w:rPr>
          <w:color w:val="000000"/>
          <w:szCs w:val="24"/>
        </w:rPr>
        <w:t xml:space="preserve">ı saklı kalmak kaydıyla sözleşmenin </w:t>
      </w:r>
      <w:proofErr w:type="spellStart"/>
      <w:r w:rsidR="00C04824" w:rsidRPr="000A51E5">
        <w:rPr>
          <w:color w:val="000000"/>
          <w:szCs w:val="24"/>
        </w:rPr>
        <w:t>fesh</w:t>
      </w:r>
      <w:proofErr w:type="spellEnd"/>
      <w:r w:rsidR="00C04824" w:rsidRPr="000A51E5">
        <w:rPr>
          <w:color w:val="000000"/>
          <w:szCs w:val="24"/>
        </w:rPr>
        <w:t xml:space="preserve"> edilmesine karar verebilir.</w:t>
      </w:r>
    </w:p>
    <w:p w:rsidR="00FB52AB" w:rsidRPr="000A51E5" w:rsidRDefault="00FB52AB" w:rsidP="009C3035">
      <w:pPr>
        <w:tabs>
          <w:tab w:val="left" w:pos="567"/>
          <w:tab w:val="left" w:leader="dot" w:pos="9356"/>
        </w:tabs>
        <w:jc w:val="both"/>
        <w:rPr>
          <w:color w:val="000000"/>
          <w:sz w:val="24"/>
          <w:szCs w:val="24"/>
        </w:rPr>
      </w:pPr>
    </w:p>
    <w:p w:rsidR="008A0B43" w:rsidRPr="000A51E5" w:rsidRDefault="008A0B43" w:rsidP="009C3035">
      <w:pPr>
        <w:tabs>
          <w:tab w:val="left" w:pos="567"/>
          <w:tab w:val="left" w:leader="dot" w:pos="9356"/>
        </w:tabs>
        <w:jc w:val="both"/>
        <w:rPr>
          <w:b/>
          <w:bCs/>
          <w:color w:val="000000"/>
          <w:sz w:val="24"/>
          <w:szCs w:val="24"/>
        </w:rPr>
      </w:pPr>
      <w:r w:rsidRPr="000A51E5">
        <w:rPr>
          <w:b/>
          <w:bCs/>
          <w:color w:val="000000"/>
          <w:sz w:val="24"/>
          <w:szCs w:val="24"/>
        </w:rPr>
        <w:t xml:space="preserve">Madde </w:t>
      </w:r>
      <w:r w:rsidR="00454CF6">
        <w:rPr>
          <w:b/>
          <w:bCs/>
          <w:color w:val="000000"/>
          <w:sz w:val="24"/>
          <w:szCs w:val="24"/>
        </w:rPr>
        <w:t>23</w:t>
      </w:r>
      <w:r w:rsidRPr="000A51E5">
        <w:rPr>
          <w:b/>
          <w:bCs/>
          <w:color w:val="000000"/>
          <w:sz w:val="24"/>
          <w:szCs w:val="24"/>
        </w:rPr>
        <w:t>-</w:t>
      </w:r>
      <w:r w:rsidRPr="000A51E5">
        <w:rPr>
          <w:b/>
          <w:sz w:val="24"/>
          <w:szCs w:val="24"/>
        </w:rPr>
        <w:t>Müeyyide</w:t>
      </w:r>
    </w:p>
    <w:p w:rsidR="008A0B43" w:rsidRPr="000A51E5" w:rsidRDefault="008A0B43" w:rsidP="009C3035">
      <w:pPr>
        <w:tabs>
          <w:tab w:val="left" w:pos="567"/>
          <w:tab w:val="left" w:leader="dot" w:pos="9356"/>
        </w:tabs>
        <w:jc w:val="both"/>
        <w:rPr>
          <w:b/>
          <w:bCs/>
          <w:color w:val="000000"/>
          <w:sz w:val="24"/>
          <w:szCs w:val="24"/>
        </w:rPr>
      </w:pPr>
    </w:p>
    <w:p w:rsidR="002E7709" w:rsidRPr="000A51E5" w:rsidRDefault="00454CF6" w:rsidP="009C3035">
      <w:pPr>
        <w:pStyle w:val="DipnotMetni"/>
        <w:tabs>
          <w:tab w:val="left" w:pos="567"/>
          <w:tab w:val="left" w:leader="dot" w:pos="9356"/>
        </w:tabs>
        <w:jc w:val="both"/>
        <w:rPr>
          <w:color w:val="auto"/>
          <w:sz w:val="24"/>
          <w:szCs w:val="24"/>
        </w:rPr>
      </w:pPr>
      <w:r>
        <w:rPr>
          <w:b/>
          <w:bCs/>
          <w:sz w:val="24"/>
          <w:szCs w:val="24"/>
        </w:rPr>
        <w:t>23</w:t>
      </w:r>
      <w:r w:rsidR="008A0B43" w:rsidRPr="000A51E5">
        <w:rPr>
          <w:b/>
          <w:bCs/>
          <w:sz w:val="24"/>
          <w:szCs w:val="24"/>
        </w:rPr>
        <w:t xml:space="preserve">.1. </w:t>
      </w:r>
      <w:r w:rsidR="008A0B43" w:rsidRPr="000A51E5">
        <w:rPr>
          <w:color w:val="auto"/>
          <w:sz w:val="24"/>
          <w:szCs w:val="24"/>
        </w:rPr>
        <w:t>Yüklenici</w:t>
      </w:r>
      <w:r w:rsidR="00C049B5" w:rsidRPr="000A51E5">
        <w:rPr>
          <w:color w:val="auto"/>
          <w:sz w:val="24"/>
          <w:szCs w:val="24"/>
        </w:rPr>
        <w:t>’</w:t>
      </w:r>
      <w:r w:rsidR="008A0B43" w:rsidRPr="000A51E5">
        <w:rPr>
          <w:color w:val="auto"/>
          <w:sz w:val="24"/>
          <w:szCs w:val="24"/>
        </w:rPr>
        <w:t>nin yükümlülüklerini işbu şartname ve</w:t>
      </w:r>
      <w:r w:rsidR="00C049B5" w:rsidRPr="000A51E5">
        <w:rPr>
          <w:color w:val="auto"/>
          <w:sz w:val="24"/>
          <w:szCs w:val="24"/>
        </w:rPr>
        <w:t>ya</w:t>
      </w:r>
      <w:r w:rsidR="008A0B43" w:rsidRPr="000A51E5">
        <w:rPr>
          <w:color w:val="auto"/>
          <w:sz w:val="24"/>
          <w:szCs w:val="24"/>
        </w:rPr>
        <w:t xml:space="preserve"> akdedilecek sözleşmede belirtilen hükümler çerçevesinde gerçekleştirmemesi ya da şartname veya sözleşme hükümlerine aykırı hareket etmesi durumunda, </w:t>
      </w:r>
      <w:r w:rsidR="00091093">
        <w:rPr>
          <w:bCs/>
          <w:sz w:val="24"/>
          <w:szCs w:val="24"/>
        </w:rPr>
        <w:t>TİM</w:t>
      </w:r>
      <w:r w:rsidR="00C049B5" w:rsidRPr="000A51E5">
        <w:rPr>
          <w:bCs/>
          <w:sz w:val="24"/>
          <w:szCs w:val="24"/>
        </w:rPr>
        <w:t>’in</w:t>
      </w:r>
      <w:r w:rsidR="00C049B5" w:rsidRPr="000A51E5">
        <w:rPr>
          <w:color w:val="auto"/>
          <w:sz w:val="24"/>
          <w:szCs w:val="24"/>
        </w:rPr>
        <w:t xml:space="preserve"> </w:t>
      </w:r>
      <w:r w:rsidR="008A0B43" w:rsidRPr="000A51E5">
        <w:rPr>
          <w:color w:val="auto"/>
          <w:sz w:val="24"/>
          <w:szCs w:val="24"/>
        </w:rPr>
        <w:t>başkaca zarar</w:t>
      </w:r>
      <w:r w:rsidR="00C049B5" w:rsidRPr="000A51E5">
        <w:rPr>
          <w:color w:val="auto"/>
          <w:sz w:val="24"/>
          <w:szCs w:val="24"/>
        </w:rPr>
        <w:t>ına</w:t>
      </w:r>
      <w:r w:rsidR="008A0B43" w:rsidRPr="000A51E5">
        <w:rPr>
          <w:color w:val="auto"/>
          <w:sz w:val="24"/>
          <w:szCs w:val="24"/>
        </w:rPr>
        <w:t xml:space="preserve"> ilişkin her türlü haklar</w:t>
      </w:r>
      <w:r w:rsidR="00C049B5" w:rsidRPr="000A51E5">
        <w:rPr>
          <w:color w:val="auto"/>
          <w:sz w:val="24"/>
          <w:szCs w:val="24"/>
        </w:rPr>
        <w:t>ı</w:t>
      </w:r>
      <w:r w:rsidR="008A0B43" w:rsidRPr="000A51E5">
        <w:rPr>
          <w:color w:val="auto"/>
          <w:sz w:val="24"/>
          <w:szCs w:val="24"/>
        </w:rPr>
        <w:t xml:space="preserve"> saklı kalmak kaydıyla </w:t>
      </w:r>
      <w:r w:rsidR="00C049B5" w:rsidRPr="000A51E5">
        <w:rPr>
          <w:color w:val="auto"/>
          <w:sz w:val="24"/>
          <w:szCs w:val="24"/>
        </w:rPr>
        <w:t>Y</w:t>
      </w:r>
      <w:r w:rsidR="008A0B43" w:rsidRPr="000A51E5">
        <w:rPr>
          <w:color w:val="auto"/>
          <w:sz w:val="24"/>
          <w:szCs w:val="24"/>
        </w:rPr>
        <w:t>üklen</w:t>
      </w:r>
      <w:r w:rsidR="00C049B5" w:rsidRPr="000A51E5">
        <w:rPr>
          <w:color w:val="auto"/>
          <w:sz w:val="24"/>
          <w:szCs w:val="24"/>
        </w:rPr>
        <w:t xml:space="preserve">ici’ye </w:t>
      </w:r>
      <w:r w:rsidR="00C049B5" w:rsidRPr="000A51E5">
        <w:rPr>
          <w:bCs/>
          <w:sz w:val="24"/>
          <w:szCs w:val="24"/>
        </w:rPr>
        <w:t>sözleşme kapsamındaki</w:t>
      </w:r>
      <w:r w:rsidR="00C049B5" w:rsidRPr="000A51E5">
        <w:rPr>
          <w:color w:val="auto"/>
          <w:sz w:val="24"/>
          <w:szCs w:val="24"/>
        </w:rPr>
        <w:t xml:space="preserve"> toplam mal/hizmet </w:t>
      </w:r>
      <w:r w:rsidR="008A0B43" w:rsidRPr="000A51E5">
        <w:rPr>
          <w:color w:val="auto"/>
          <w:sz w:val="24"/>
          <w:szCs w:val="24"/>
        </w:rPr>
        <w:t xml:space="preserve">bedelinin belirli oranında müeyyide uygulanabilir. </w:t>
      </w:r>
    </w:p>
    <w:p w:rsidR="002E7709" w:rsidRPr="000A51E5" w:rsidRDefault="002E7709" w:rsidP="009C3035">
      <w:pPr>
        <w:tabs>
          <w:tab w:val="left" w:pos="567"/>
          <w:tab w:val="left" w:leader="dot" w:pos="9356"/>
        </w:tabs>
        <w:jc w:val="both"/>
        <w:rPr>
          <w:b/>
          <w:color w:val="000000"/>
          <w:sz w:val="24"/>
          <w:szCs w:val="24"/>
        </w:rPr>
      </w:pPr>
    </w:p>
    <w:p w:rsidR="00EF4229" w:rsidRPr="000A51E5" w:rsidRDefault="00EF4229" w:rsidP="009C3035">
      <w:pPr>
        <w:tabs>
          <w:tab w:val="left" w:pos="567"/>
          <w:tab w:val="left" w:leader="dot" w:pos="9356"/>
        </w:tabs>
        <w:jc w:val="both"/>
        <w:rPr>
          <w:b/>
          <w:color w:val="000000"/>
          <w:sz w:val="24"/>
          <w:szCs w:val="24"/>
        </w:rPr>
      </w:pPr>
    </w:p>
    <w:p w:rsidR="002E7709" w:rsidRPr="000A51E5" w:rsidRDefault="00C049B5" w:rsidP="009C3035">
      <w:pPr>
        <w:tabs>
          <w:tab w:val="left" w:pos="567"/>
          <w:tab w:val="left" w:leader="dot" w:pos="9356"/>
        </w:tabs>
        <w:jc w:val="center"/>
        <w:rPr>
          <w:b/>
          <w:sz w:val="24"/>
          <w:szCs w:val="24"/>
        </w:rPr>
      </w:pPr>
      <w:r w:rsidRPr="000A51E5">
        <w:rPr>
          <w:b/>
          <w:sz w:val="24"/>
          <w:szCs w:val="24"/>
        </w:rPr>
        <w:t>I</w:t>
      </w:r>
      <w:r w:rsidR="002E7709" w:rsidRPr="000A51E5">
        <w:rPr>
          <w:b/>
          <w:sz w:val="24"/>
          <w:szCs w:val="24"/>
        </w:rPr>
        <w:t>V – DİĞER HUSUSLAR</w:t>
      </w:r>
    </w:p>
    <w:p w:rsidR="00C049B5" w:rsidRPr="000A51E5" w:rsidRDefault="00C049B5" w:rsidP="009C3035">
      <w:pPr>
        <w:tabs>
          <w:tab w:val="left" w:pos="567"/>
          <w:tab w:val="left" w:leader="dot" w:pos="9356"/>
        </w:tabs>
        <w:jc w:val="center"/>
        <w:rPr>
          <w:b/>
          <w:color w:val="000000"/>
          <w:sz w:val="24"/>
          <w:szCs w:val="24"/>
        </w:rPr>
      </w:pPr>
    </w:p>
    <w:p w:rsidR="002E7709" w:rsidRPr="000A51E5" w:rsidRDefault="002E7709" w:rsidP="009C3035">
      <w:pPr>
        <w:tabs>
          <w:tab w:val="left" w:pos="567"/>
          <w:tab w:val="left" w:leader="dot" w:pos="9356"/>
        </w:tabs>
        <w:jc w:val="both"/>
        <w:rPr>
          <w:b/>
          <w:bCs/>
          <w:color w:val="000000"/>
          <w:sz w:val="24"/>
          <w:szCs w:val="24"/>
        </w:rPr>
      </w:pPr>
      <w:r w:rsidRPr="000A51E5">
        <w:rPr>
          <w:b/>
          <w:bCs/>
          <w:color w:val="000000"/>
          <w:sz w:val="24"/>
          <w:szCs w:val="24"/>
        </w:rPr>
        <w:t xml:space="preserve">Madde </w:t>
      </w:r>
      <w:r w:rsidR="00454CF6">
        <w:rPr>
          <w:b/>
          <w:bCs/>
          <w:color w:val="000000"/>
          <w:sz w:val="24"/>
          <w:szCs w:val="24"/>
        </w:rPr>
        <w:t>24</w:t>
      </w:r>
      <w:r w:rsidR="00404CB0">
        <w:rPr>
          <w:b/>
          <w:bCs/>
          <w:color w:val="000000"/>
          <w:sz w:val="24"/>
          <w:szCs w:val="24"/>
        </w:rPr>
        <w:t>-</w:t>
      </w:r>
      <w:r w:rsidR="00091093">
        <w:rPr>
          <w:b/>
          <w:bCs/>
          <w:color w:val="000000"/>
          <w:sz w:val="24"/>
          <w:szCs w:val="24"/>
        </w:rPr>
        <w:t>TİM</w:t>
      </w:r>
      <w:r w:rsidRPr="000A51E5">
        <w:rPr>
          <w:b/>
          <w:bCs/>
          <w:color w:val="000000"/>
          <w:sz w:val="24"/>
          <w:szCs w:val="24"/>
        </w:rPr>
        <w:t>’in Yetkileri ve Sair Hususlar</w:t>
      </w:r>
    </w:p>
    <w:p w:rsidR="00C049B5" w:rsidRPr="000A51E5" w:rsidRDefault="00C049B5" w:rsidP="009C3035">
      <w:pPr>
        <w:tabs>
          <w:tab w:val="left" w:pos="567"/>
          <w:tab w:val="left" w:leader="dot" w:pos="9356"/>
        </w:tabs>
        <w:jc w:val="both"/>
        <w:rPr>
          <w:b/>
          <w:bCs/>
          <w:color w:val="000000"/>
          <w:sz w:val="24"/>
          <w:szCs w:val="24"/>
        </w:rPr>
      </w:pPr>
    </w:p>
    <w:p w:rsidR="002E7709" w:rsidRPr="000A51E5" w:rsidRDefault="00454CF6" w:rsidP="009C3035">
      <w:pPr>
        <w:tabs>
          <w:tab w:val="left" w:pos="567"/>
          <w:tab w:val="left" w:leader="dot" w:pos="9356"/>
        </w:tabs>
        <w:jc w:val="both"/>
        <w:rPr>
          <w:color w:val="000000"/>
          <w:sz w:val="24"/>
          <w:szCs w:val="24"/>
        </w:rPr>
      </w:pPr>
      <w:r>
        <w:rPr>
          <w:b/>
          <w:color w:val="000000"/>
          <w:sz w:val="24"/>
          <w:szCs w:val="24"/>
        </w:rPr>
        <w:t>24</w:t>
      </w:r>
      <w:r w:rsidR="002E7709" w:rsidRPr="000A51E5">
        <w:rPr>
          <w:b/>
          <w:color w:val="000000"/>
          <w:sz w:val="24"/>
          <w:szCs w:val="24"/>
        </w:rPr>
        <w:t>.1.</w:t>
      </w:r>
      <w:r w:rsidR="002E7709" w:rsidRPr="000A51E5">
        <w:rPr>
          <w:color w:val="000000"/>
          <w:sz w:val="24"/>
          <w:szCs w:val="24"/>
        </w:rPr>
        <w:t xml:space="preserve"> </w:t>
      </w:r>
      <w:r w:rsidR="00091093">
        <w:rPr>
          <w:color w:val="000000"/>
          <w:sz w:val="24"/>
          <w:szCs w:val="24"/>
        </w:rPr>
        <w:t>TİM</w:t>
      </w:r>
      <w:r w:rsidR="002E7709" w:rsidRPr="000A51E5">
        <w:rPr>
          <w:color w:val="000000"/>
          <w:sz w:val="24"/>
          <w:szCs w:val="24"/>
        </w:rPr>
        <w:t>, 4734 sayılı kanuna tabi olmayıp</w:t>
      </w:r>
      <w:r w:rsidR="0081714B" w:rsidRPr="000A51E5">
        <w:rPr>
          <w:color w:val="000000"/>
          <w:sz w:val="24"/>
          <w:szCs w:val="24"/>
        </w:rPr>
        <w:t xml:space="preserve"> </w:t>
      </w:r>
      <w:r w:rsidR="00091093">
        <w:rPr>
          <w:color w:val="000000"/>
          <w:sz w:val="24"/>
          <w:szCs w:val="24"/>
        </w:rPr>
        <w:t>TİM</w:t>
      </w:r>
      <w:r w:rsidR="002319C5" w:rsidRPr="000A51E5">
        <w:rPr>
          <w:color w:val="000000"/>
          <w:sz w:val="24"/>
          <w:szCs w:val="24"/>
        </w:rPr>
        <w:t xml:space="preserve"> </w:t>
      </w:r>
      <w:r w:rsidR="001F0065" w:rsidRPr="000A51E5">
        <w:rPr>
          <w:color w:val="000000"/>
          <w:sz w:val="24"/>
          <w:szCs w:val="24"/>
        </w:rPr>
        <w:t xml:space="preserve">Satın Alma Komisyonu </w:t>
      </w:r>
      <w:r w:rsidR="002E7709" w:rsidRPr="000A51E5">
        <w:rPr>
          <w:color w:val="000000"/>
          <w:sz w:val="24"/>
          <w:szCs w:val="24"/>
        </w:rPr>
        <w:t xml:space="preserve">tekliflerin değerlendirilmesinde, satın almayı yapıp yapmamakta, ertelemekte, uygun bedeli tespitte ve uygun teklif sahipleri arasında ayrıca pazarlık yapmakta veya satım konusu hizmeti dilediğine istediği şartlarda vermekte serbesttir. </w:t>
      </w:r>
    </w:p>
    <w:p w:rsidR="00C049B5" w:rsidRPr="000A51E5" w:rsidRDefault="00C049B5" w:rsidP="009C3035">
      <w:pPr>
        <w:tabs>
          <w:tab w:val="left" w:pos="567"/>
          <w:tab w:val="left" w:leader="dot" w:pos="9356"/>
        </w:tabs>
        <w:jc w:val="both"/>
        <w:rPr>
          <w:color w:val="000000"/>
          <w:sz w:val="24"/>
          <w:szCs w:val="24"/>
        </w:rPr>
      </w:pPr>
    </w:p>
    <w:p w:rsidR="002E7709" w:rsidRPr="000A51E5" w:rsidRDefault="00454CF6" w:rsidP="009C3035">
      <w:pPr>
        <w:tabs>
          <w:tab w:val="left" w:pos="567"/>
          <w:tab w:val="left" w:leader="dot" w:pos="9356"/>
        </w:tabs>
        <w:jc w:val="both"/>
        <w:rPr>
          <w:color w:val="000000"/>
          <w:sz w:val="24"/>
          <w:szCs w:val="24"/>
        </w:rPr>
      </w:pPr>
      <w:r>
        <w:rPr>
          <w:b/>
          <w:color w:val="000000"/>
          <w:sz w:val="24"/>
          <w:szCs w:val="24"/>
        </w:rPr>
        <w:t>24</w:t>
      </w:r>
      <w:r w:rsidR="002E7709" w:rsidRPr="000A51E5">
        <w:rPr>
          <w:b/>
          <w:color w:val="000000"/>
          <w:sz w:val="24"/>
          <w:szCs w:val="24"/>
        </w:rPr>
        <w:t>.2.</w:t>
      </w:r>
      <w:r w:rsidR="00C049B5" w:rsidRPr="000A51E5">
        <w:rPr>
          <w:color w:val="000000"/>
          <w:sz w:val="24"/>
          <w:szCs w:val="24"/>
        </w:rPr>
        <w:t xml:space="preserve"> Bu </w:t>
      </w:r>
      <w:r w:rsidR="002E7709" w:rsidRPr="000A51E5">
        <w:rPr>
          <w:color w:val="000000"/>
          <w:sz w:val="24"/>
          <w:szCs w:val="24"/>
        </w:rPr>
        <w:t xml:space="preserve">şartnamede bulunmayan hususlar için </w:t>
      </w:r>
      <w:r w:rsidR="00091093">
        <w:rPr>
          <w:color w:val="000000"/>
          <w:sz w:val="24"/>
          <w:szCs w:val="24"/>
        </w:rPr>
        <w:t>TİM</w:t>
      </w:r>
      <w:r w:rsidR="002E7709" w:rsidRPr="000A51E5">
        <w:rPr>
          <w:color w:val="000000"/>
          <w:sz w:val="24"/>
          <w:szCs w:val="24"/>
        </w:rPr>
        <w:t xml:space="preserve"> mevzuat hükümleri ve talimatları geçerlidir. İşbu şartnamedeki hükümler ile </w:t>
      </w:r>
      <w:r w:rsidR="00091093">
        <w:rPr>
          <w:color w:val="000000"/>
          <w:sz w:val="24"/>
          <w:szCs w:val="24"/>
        </w:rPr>
        <w:t>TİM</w:t>
      </w:r>
      <w:r w:rsidR="002E7709" w:rsidRPr="000A51E5">
        <w:rPr>
          <w:color w:val="000000"/>
          <w:sz w:val="24"/>
          <w:szCs w:val="24"/>
        </w:rPr>
        <w:t xml:space="preserve"> mevzuatı arasında çelişki ya da farklılık olması halinde ilgili </w:t>
      </w:r>
      <w:r w:rsidR="00091093">
        <w:rPr>
          <w:color w:val="000000"/>
          <w:sz w:val="24"/>
          <w:szCs w:val="24"/>
        </w:rPr>
        <w:t>TİM</w:t>
      </w:r>
      <w:r w:rsidR="002E7709" w:rsidRPr="000A51E5">
        <w:rPr>
          <w:color w:val="000000"/>
          <w:sz w:val="24"/>
          <w:szCs w:val="24"/>
        </w:rPr>
        <w:t xml:space="preserve"> mevzuat hükümleri ve talimatları geçerlidir.</w:t>
      </w:r>
    </w:p>
    <w:p w:rsidR="00C049B5" w:rsidRPr="000A51E5" w:rsidRDefault="00C049B5" w:rsidP="009C3035">
      <w:pPr>
        <w:tabs>
          <w:tab w:val="left" w:pos="567"/>
          <w:tab w:val="left" w:leader="dot" w:pos="9356"/>
        </w:tabs>
        <w:jc w:val="both"/>
        <w:rPr>
          <w:color w:val="000000"/>
          <w:sz w:val="24"/>
          <w:szCs w:val="24"/>
        </w:rPr>
      </w:pPr>
    </w:p>
    <w:p w:rsidR="00E015F9" w:rsidRPr="000A51E5" w:rsidRDefault="00454CF6" w:rsidP="009C3035">
      <w:pPr>
        <w:tabs>
          <w:tab w:val="left" w:pos="567"/>
          <w:tab w:val="left" w:leader="dot" w:pos="9356"/>
        </w:tabs>
        <w:jc w:val="both"/>
        <w:rPr>
          <w:color w:val="000000"/>
          <w:sz w:val="24"/>
          <w:szCs w:val="24"/>
        </w:rPr>
      </w:pPr>
      <w:r>
        <w:rPr>
          <w:b/>
          <w:color w:val="000000"/>
          <w:sz w:val="24"/>
          <w:szCs w:val="24"/>
        </w:rPr>
        <w:t>24</w:t>
      </w:r>
      <w:r w:rsidR="002E7709" w:rsidRPr="000A51E5">
        <w:rPr>
          <w:b/>
          <w:color w:val="000000"/>
          <w:sz w:val="24"/>
          <w:szCs w:val="24"/>
        </w:rPr>
        <w:t>.</w:t>
      </w:r>
      <w:r w:rsidR="0067123E" w:rsidRPr="000A51E5">
        <w:rPr>
          <w:b/>
          <w:color w:val="000000"/>
          <w:sz w:val="24"/>
          <w:szCs w:val="24"/>
        </w:rPr>
        <w:t>3</w:t>
      </w:r>
      <w:r w:rsidR="002E7709" w:rsidRPr="000A51E5">
        <w:rPr>
          <w:b/>
          <w:color w:val="000000"/>
          <w:sz w:val="24"/>
          <w:szCs w:val="24"/>
        </w:rPr>
        <w:t>.</w:t>
      </w:r>
      <w:r w:rsidR="00C049B5" w:rsidRPr="000A51E5">
        <w:rPr>
          <w:color w:val="000000"/>
          <w:sz w:val="24"/>
          <w:szCs w:val="24"/>
        </w:rPr>
        <w:t xml:space="preserve"> Yüklenici</w:t>
      </w:r>
      <w:r w:rsidR="002E7709" w:rsidRPr="000A51E5">
        <w:rPr>
          <w:color w:val="000000"/>
          <w:sz w:val="24"/>
          <w:szCs w:val="24"/>
        </w:rPr>
        <w:t xml:space="preserve"> anılan işi şartname</w:t>
      </w:r>
      <w:r w:rsidR="00C049B5" w:rsidRPr="000A51E5">
        <w:rPr>
          <w:color w:val="000000"/>
          <w:sz w:val="24"/>
          <w:szCs w:val="24"/>
        </w:rPr>
        <w:t xml:space="preserve"> ve sözleşmedeki</w:t>
      </w:r>
      <w:r w:rsidR="002E7709" w:rsidRPr="000A51E5">
        <w:rPr>
          <w:color w:val="000000"/>
          <w:sz w:val="24"/>
          <w:szCs w:val="24"/>
        </w:rPr>
        <w:t xml:space="preserve"> hükümlere göre yerine getirmekle yükümlüdür. Aksi durumda uygunsuzluklar tespit edilip uyarıda bulunulur. Uygunsuzlukların devamı durumunda</w:t>
      </w:r>
      <w:r w:rsidR="005A3D72" w:rsidRPr="000A51E5">
        <w:rPr>
          <w:color w:val="000000"/>
          <w:sz w:val="24"/>
          <w:szCs w:val="24"/>
        </w:rPr>
        <w:t xml:space="preserve">, </w:t>
      </w:r>
      <w:r w:rsidR="00091093">
        <w:rPr>
          <w:color w:val="000000"/>
          <w:sz w:val="24"/>
          <w:szCs w:val="24"/>
        </w:rPr>
        <w:t>TİM</w:t>
      </w:r>
      <w:r w:rsidR="005A3D72" w:rsidRPr="000A51E5">
        <w:rPr>
          <w:color w:val="000000"/>
          <w:sz w:val="24"/>
          <w:szCs w:val="24"/>
        </w:rPr>
        <w:t>’in sözleşmeyi derhal fesih ve</w:t>
      </w:r>
      <w:r w:rsidR="002E7709" w:rsidRPr="000A51E5">
        <w:rPr>
          <w:color w:val="000000"/>
          <w:sz w:val="24"/>
          <w:szCs w:val="24"/>
        </w:rPr>
        <w:t xml:space="preserve"> ödeme yap</w:t>
      </w:r>
      <w:r w:rsidR="005A3D72" w:rsidRPr="000A51E5">
        <w:rPr>
          <w:color w:val="000000"/>
          <w:sz w:val="24"/>
          <w:szCs w:val="24"/>
        </w:rPr>
        <w:t>mama hakkı bulunmaktadır.</w:t>
      </w:r>
    </w:p>
    <w:p w:rsidR="002E7709" w:rsidRPr="000A51E5" w:rsidRDefault="005A3D72" w:rsidP="009C3035">
      <w:pPr>
        <w:tabs>
          <w:tab w:val="left" w:pos="567"/>
          <w:tab w:val="left" w:leader="dot" w:pos="9356"/>
        </w:tabs>
        <w:jc w:val="both"/>
        <w:rPr>
          <w:color w:val="000000"/>
          <w:sz w:val="24"/>
          <w:szCs w:val="24"/>
        </w:rPr>
      </w:pPr>
      <w:r w:rsidRPr="000A51E5">
        <w:rPr>
          <w:color w:val="000000"/>
          <w:sz w:val="24"/>
          <w:szCs w:val="24"/>
        </w:rPr>
        <w:t xml:space="preserve"> </w:t>
      </w:r>
    </w:p>
    <w:p w:rsidR="00E015F9" w:rsidRPr="000A51E5" w:rsidRDefault="00BD5680" w:rsidP="00E015F9">
      <w:pPr>
        <w:pStyle w:val="DipnotMetni"/>
        <w:tabs>
          <w:tab w:val="left" w:pos="567"/>
          <w:tab w:val="left" w:leader="dot" w:pos="9356"/>
        </w:tabs>
        <w:jc w:val="both"/>
        <w:rPr>
          <w:b/>
          <w:sz w:val="24"/>
          <w:szCs w:val="24"/>
        </w:rPr>
      </w:pPr>
      <w:r w:rsidRPr="000A51E5">
        <w:rPr>
          <w:b/>
          <w:sz w:val="24"/>
          <w:szCs w:val="24"/>
        </w:rPr>
        <w:t xml:space="preserve">Madde </w:t>
      </w:r>
      <w:r w:rsidR="00454CF6">
        <w:rPr>
          <w:b/>
          <w:sz w:val="24"/>
          <w:szCs w:val="24"/>
        </w:rPr>
        <w:t>25</w:t>
      </w:r>
      <w:r w:rsidRPr="000A51E5">
        <w:rPr>
          <w:b/>
          <w:sz w:val="24"/>
          <w:szCs w:val="24"/>
        </w:rPr>
        <w:t>-</w:t>
      </w:r>
      <w:r w:rsidR="00E015F9" w:rsidRPr="000A51E5">
        <w:rPr>
          <w:b/>
          <w:sz w:val="24"/>
          <w:szCs w:val="24"/>
        </w:rPr>
        <w:t>S</w:t>
      </w:r>
      <w:r w:rsidRPr="000A51E5">
        <w:rPr>
          <w:b/>
          <w:sz w:val="24"/>
          <w:szCs w:val="24"/>
        </w:rPr>
        <w:t>igorta</w:t>
      </w:r>
    </w:p>
    <w:p w:rsidR="00BD5680" w:rsidRPr="000A51E5" w:rsidRDefault="00BD5680" w:rsidP="00E015F9">
      <w:pPr>
        <w:pStyle w:val="DipnotMetni"/>
        <w:tabs>
          <w:tab w:val="left" w:pos="567"/>
          <w:tab w:val="left" w:leader="dot" w:pos="9356"/>
        </w:tabs>
        <w:jc w:val="both"/>
        <w:rPr>
          <w:sz w:val="24"/>
          <w:szCs w:val="24"/>
        </w:rPr>
      </w:pPr>
    </w:p>
    <w:p w:rsidR="00E015F9" w:rsidRPr="000A51E5" w:rsidRDefault="00FC6026" w:rsidP="00E015F9">
      <w:pPr>
        <w:pStyle w:val="DipnotMetni"/>
        <w:tabs>
          <w:tab w:val="left" w:pos="567"/>
          <w:tab w:val="left" w:leader="dot" w:pos="9356"/>
        </w:tabs>
        <w:jc w:val="both"/>
        <w:rPr>
          <w:sz w:val="24"/>
          <w:szCs w:val="24"/>
        </w:rPr>
      </w:pPr>
      <w:r>
        <w:rPr>
          <w:b/>
          <w:sz w:val="24"/>
          <w:szCs w:val="24"/>
        </w:rPr>
        <w:t>25</w:t>
      </w:r>
      <w:r w:rsidR="00E015F9" w:rsidRPr="000A51E5">
        <w:rPr>
          <w:b/>
          <w:sz w:val="24"/>
          <w:szCs w:val="24"/>
        </w:rPr>
        <w:t>.1.</w:t>
      </w:r>
      <w:r w:rsidR="00E015F9" w:rsidRPr="000A51E5">
        <w:rPr>
          <w:sz w:val="24"/>
          <w:szCs w:val="24"/>
        </w:rPr>
        <w:tab/>
      </w:r>
      <w:r w:rsidR="00AA0AE3">
        <w:rPr>
          <w:sz w:val="24"/>
          <w:szCs w:val="24"/>
        </w:rPr>
        <w:t xml:space="preserve">Proje </w:t>
      </w:r>
      <w:r w:rsidR="00BD5680" w:rsidRPr="000A51E5">
        <w:rPr>
          <w:sz w:val="24"/>
          <w:szCs w:val="24"/>
        </w:rPr>
        <w:t xml:space="preserve">esnasında </w:t>
      </w:r>
      <w:r w:rsidR="00912013">
        <w:rPr>
          <w:sz w:val="24"/>
          <w:szCs w:val="24"/>
        </w:rPr>
        <w:t>Yüklenici</w:t>
      </w:r>
      <w:r w:rsidR="00E015F9" w:rsidRPr="000A51E5">
        <w:rPr>
          <w:sz w:val="24"/>
          <w:szCs w:val="24"/>
        </w:rPr>
        <w:t xml:space="preserve"> veya personelinin neden olduğu yangın, patlama, su ve diğer nedenlerden dolayısıyla oluşacak her türlü zarar ve ziyan </w:t>
      </w:r>
      <w:r w:rsidR="00912013">
        <w:rPr>
          <w:sz w:val="24"/>
          <w:szCs w:val="24"/>
        </w:rPr>
        <w:t>Yüklenici</w:t>
      </w:r>
      <w:r w:rsidR="00BD5680" w:rsidRPr="000A51E5">
        <w:rPr>
          <w:sz w:val="24"/>
          <w:szCs w:val="24"/>
        </w:rPr>
        <w:t xml:space="preserve"> </w:t>
      </w:r>
      <w:r w:rsidR="00E015F9" w:rsidRPr="000A51E5">
        <w:rPr>
          <w:sz w:val="24"/>
          <w:szCs w:val="24"/>
        </w:rPr>
        <w:t>tarafından zamanında ve eksiksiz olarak tazmin edilecektir.</w:t>
      </w:r>
    </w:p>
    <w:p w:rsidR="00E459EE" w:rsidRPr="000A51E5" w:rsidRDefault="00E459EE" w:rsidP="00E015F9">
      <w:pPr>
        <w:pStyle w:val="DipnotMetni"/>
        <w:tabs>
          <w:tab w:val="left" w:pos="567"/>
          <w:tab w:val="left" w:leader="dot" w:pos="9356"/>
        </w:tabs>
        <w:jc w:val="both"/>
        <w:rPr>
          <w:sz w:val="24"/>
          <w:szCs w:val="24"/>
        </w:rPr>
      </w:pPr>
    </w:p>
    <w:p w:rsidR="00E459EE" w:rsidRPr="000A51E5" w:rsidRDefault="00E459EE" w:rsidP="00E459EE">
      <w:pPr>
        <w:spacing w:after="120"/>
        <w:jc w:val="both"/>
        <w:rPr>
          <w:b/>
          <w:sz w:val="24"/>
          <w:szCs w:val="24"/>
        </w:rPr>
      </w:pPr>
      <w:r w:rsidRPr="000A51E5">
        <w:rPr>
          <w:b/>
          <w:sz w:val="24"/>
          <w:szCs w:val="24"/>
        </w:rPr>
        <w:t xml:space="preserve">Madde </w:t>
      </w:r>
      <w:r w:rsidR="00FC6026">
        <w:rPr>
          <w:b/>
          <w:sz w:val="24"/>
          <w:szCs w:val="24"/>
        </w:rPr>
        <w:t>26</w:t>
      </w:r>
      <w:r w:rsidR="00E56A65">
        <w:rPr>
          <w:b/>
          <w:sz w:val="24"/>
          <w:szCs w:val="24"/>
        </w:rPr>
        <w:t>-</w:t>
      </w:r>
      <w:r w:rsidRPr="000A51E5">
        <w:rPr>
          <w:b/>
          <w:sz w:val="24"/>
          <w:szCs w:val="24"/>
        </w:rPr>
        <w:t>Ruhsatlandırma ve Yasal Prosedür İşleri</w:t>
      </w:r>
    </w:p>
    <w:p w:rsidR="00E459EE" w:rsidRPr="000A51E5" w:rsidRDefault="00E459EE" w:rsidP="00E459EE">
      <w:pPr>
        <w:spacing w:after="120"/>
        <w:jc w:val="both"/>
        <w:rPr>
          <w:sz w:val="24"/>
          <w:szCs w:val="24"/>
        </w:rPr>
      </w:pPr>
      <w:proofErr w:type="spellStart"/>
      <w:r w:rsidRPr="000A51E5">
        <w:rPr>
          <w:sz w:val="24"/>
          <w:szCs w:val="24"/>
        </w:rPr>
        <w:t>Mesken’in</w:t>
      </w:r>
      <w:proofErr w:type="spellEnd"/>
      <w:r w:rsidRPr="000A51E5">
        <w:rPr>
          <w:sz w:val="24"/>
          <w:szCs w:val="24"/>
        </w:rPr>
        <w:t xml:space="preserve"> faaliyeti ile ilgili gerekli </w:t>
      </w:r>
      <w:proofErr w:type="spellStart"/>
      <w:r w:rsidRPr="000A51E5">
        <w:rPr>
          <w:sz w:val="24"/>
          <w:szCs w:val="24"/>
        </w:rPr>
        <w:t>inşai</w:t>
      </w:r>
      <w:proofErr w:type="spellEnd"/>
      <w:r w:rsidRPr="000A51E5">
        <w:rPr>
          <w:sz w:val="24"/>
          <w:szCs w:val="24"/>
        </w:rPr>
        <w:t xml:space="preserve"> izinler, işletmenin faaliyeti için odalar ve resmi dairelerden alınması gerekli izinler, site yöne</w:t>
      </w:r>
      <w:r w:rsidR="00AA0AE3">
        <w:rPr>
          <w:sz w:val="24"/>
          <w:szCs w:val="24"/>
        </w:rPr>
        <w:t>tim</w:t>
      </w:r>
      <w:r w:rsidRPr="000A51E5">
        <w:rPr>
          <w:sz w:val="24"/>
          <w:szCs w:val="24"/>
        </w:rPr>
        <w:t>i, abonmanlık işlemleri (su, doğalgaz, elektrik, yayın platformu vb.) için gerekecek başvuru, evrak takip, abonelik hizmetlerinin açılış vb. hususların süreç yöne</w:t>
      </w:r>
      <w:r w:rsidR="00AA0AE3">
        <w:rPr>
          <w:sz w:val="24"/>
          <w:szCs w:val="24"/>
        </w:rPr>
        <w:t>tim</w:t>
      </w:r>
      <w:r w:rsidRPr="000A51E5">
        <w:rPr>
          <w:sz w:val="24"/>
          <w:szCs w:val="24"/>
        </w:rPr>
        <w:t xml:space="preserve"> ve takibinin İŞVEREN tarafından yüklenici firma bünyesinde çalışan yetkilisine noterde hazırlanacak vekalet ile prosedürlerinin gerçekleştirilmesi sağlanacaktır.</w:t>
      </w:r>
    </w:p>
    <w:p w:rsidR="00BD5680" w:rsidRPr="000A51E5" w:rsidRDefault="00BD5680" w:rsidP="009C3035">
      <w:pPr>
        <w:pStyle w:val="DipnotMetni"/>
        <w:tabs>
          <w:tab w:val="left" w:pos="567"/>
          <w:tab w:val="left" w:leader="dot" w:pos="9356"/>
        </w:tabs>
        <w:jc w:val="both"/>
        <w:rPr>
          <w:sz w:val="24"/>
          <w:szCs w:val="24"/>
        </w:rPr>
      </w:pPr>
    </w:p>
    <w:p w:rsidR="002E7709" w:rsidRPr="000A51E5" w:rsidRDefault="00BD5680" w:rsidP="009C3035">
      <w:pPr>
        <w:pStyle w:val="DipnotMetni"/>
        <w:tabs>
          <w:tab w:val="left" w:pos="567"/>
          <w:tab w:val="left" w:leader="dot" w:pos="9356"/>
        </w:tabs>
        <w:jc w:val="both"/>
        <w:rPr>
          <w:b/>
          <w:sz w:val="24"/>
          <w:szCs w:val="24"/>
        </w:rPr>
      </w:pPr>
      <w:r w:rsidRPr="000A51E5">
        <w:rPr>
          <w:b/>
          <w:sz w:val="24"/>
          <w:szCs w:val="24"/>
        </w:rPr>
        <w:t xml:space="preserve">Madde </w:t>
      </w:r>
      <w:r w:rsidR="00FC6026">
        <w:rPr>
          <w:b/>
          <w:sz w:val="24"/>
          <w:szCs w:val="24"/>
        </w:rPr>
        <w:t>27</w:t>
      </w:r>
      <w:r w:rsidR="00E56A65">
        <w:rPr>
          <w:b/>
          <w:sz w:val="24"/>
          <w:szCs w:val="24"/>
        </w:rPr>
        <w:t>-</w:t>
      </w:r>
      <w:r w:rsidR="002E7709" w:rsidRPr="000A51E5">
        <w:rPr>
          <w:b/>
          <w:sz w:val="24"/>
          <w:szCs w:val="24"/>
        </w:rPr>
        <w:t>Dene</w:t>
      </w:r>
      <w:r w:rsidR="00E56A65">
        <w:rPr>
          <w:b/>
          <w:sz w:val="24"/>
          <w:szCs w:val="24"/>
        </w:rPr>
        <w:t>tim</w:t>
      </w:r>
    </w:p>
    <w:p w:rsidR="005A3D72" w:rsidRPr="000A51E5" w:rsidRDefault="005A3D72" w:rsidP="009C3035">
      <w:pPr>
        <w:pStyle w:val="DipnotMetni"/>
        <w:tabs>
          <w:tab w:val="left" w:pos="567"/>
          <w:tab w:val="left" w:leader="dot" w:pos="9356"/>
        </w:tabs>
        <w:jc w:val="both"/>
        <w:rPr>
          <w:b/>
          <w:sz w:val="24"/>
          <w:szCs w:val="24"/>
        </w:rPr>
      </w:pPr>
    </w:p>
    <w:p w:rsidR="002E7709" w:rsidRPr="000A51E5" w:rsidRDefault="002E7709" w:rsidP="009C3035">
      <w:pPr>
        <w:tabs>
          <w:tab w:val="left" w:pos="567"/>
          <w:tab w:val="left" w:leader="dot" w:pos="9356"/>
        </w:tabs>
        <w:jc w:val="both"/>
        <w:rPr>
          <w:color w:val="000000"/>
          <w:sz w:val="24"/>
          <w:szCs w:val="24"/>
        </w:rPr>
      </w:pPr>
      <w:r w:rsidRPr="000A51E5">
        <w:rPr>
          <w:color w:val="000000"/>
          <w:sz w:val="24"/>
          <w:szCs w:val="24"/>
        </w:rPr>
        <w:t xml:space="preserve">İş süresince </w:t>
      </w:r>
      <w:r w:rsidR="00091093">
        <w:rPr>
          <w:color w:val="000000"/>
          <w:sz w:val="24"/>
          <w:szCs w:val="24"/>
        </w:rPr>
        <w:t>TİM</w:t>
      </w:r>
      <w:r w:rsidRPr="000A51E5">
        <w:rPr>
          <w:color w:val="000000"/>
          <w:sz w:val="24"/>
          <w:szCs w:val="24"/>
        </w:rPr>
        <w:t xml:space="preserve"> veya görevlendireceği kontrol grupları tarafından dene</w:t>
      </w:r>
      <w:r w:rsidR="00E56A65">
        <w:rPr>
          <w:color w:val="000000"/>
          <w:sz w:val="24"/>
          <w:szCs w:val="24"/>
        </w:rPr>
        <w:t>tim</w:t>
      </w:r>
      <w:r w:rsidRPr="000A51E5">
        <w:rPr>
          <w:color w:val="000000"/>
          <w:sz w:val="24"/>
          <w:szCs w:val="24"/>
        </w:rPr>
        <w:t xml:space="preserve"> gerçekleştirilebilir. Söz konusu dene</w:t>
      </w:r>
      <w:r w:rsidR="00E56A65">
        <w:rPr>
          <w:color w:val="000000"/>
          <w:sz w:val="24"/>
          <w:szCs w:val="24"/>
        </w:rPr>
        <w:t>tim</w:t>
      </w:r>
      <w:r w:rsidRPr="000A51E5">
        <w:rPr>
          <w:color w:val="000000"/>
          <w:sz w:val="24"/>
          <w:szCs w:val="24"/>
        </w:rPr>
        <w:t>:</w:t>
      </w:r>
    </w:p>
    <w:p w:rsidR="002E7709" w:rsidRPr="000A51E5" w:rsidRDefault="002E7709" w:rsidP="009C3035">
      <w:pPr>
        <w:numPr>
          <w:ilvl w:val="1"/>
          <w:numId w:val="6"/>
        </w:numPr>
        <w:tabs>
          <w:tab w:val="clear" w:pos="1440"/>
        </w:tabs>
        <w:ind w:left="426"/>
        <w:jc w:val="both"/>
        <w:rPr>
          <w:color w:val="000000"/>
          <w:sz w:val="24"/>
          <w:szCs w:val="24"/>
        </w:rPr>
      </w:pPr>
      <w:r w:rsidRPr="000A51E5">
        <w:rPr>
          <w:color w:val="000000"/>
          <w:sz w:val="24"/>
          <w:szCs w:val="24"/>
        </w:rPr>
        <w:lastRenderedPageBreak/>
        <w:t>Yüklenicinin yaptığı tüm iş ve işlemleri izlemek, değerlendirmek ve denetlemek,</w:t>
      </w:r>
    </w:p>
    <w:p w:rsidR="002E7709" w:rsidRPr="000A51E5" w:rsidRDefault="002E7709" w:rsidP="009C3035">
      <w:pPr>
        <w:numPr>
          <w:ilvl w:val="1"/>
          <w:numId w:val="6"/>
        </w:numPr>
        <w:tabs>
          <w:tab w:val="clear" w:pos="1440"/>
        </w:tabs>
        <w:ind w:left="426"/>
        <w:jc w:val="both"/>
        <w:rPr>
          <w:color w:val="000000"/>
          <w:sz w:val="24"/>
          <w:szCs w:val="24"/>
        </w:rPr>
      </w:pPr>
      <w:r w:rsidRPr="000A51E5">
        <w:rPr>
          <w:color w:val="000000"/>
          <w:sz w:val="24"/>
          <w:szCs w:val="24"/>
        </w:rPr>
        <w:t xml:space="preserve">Proje ve organizasyon süresince, gerekli görülen hallerde ikili görüşme yapmak, toplantı düzenlemek, </w:t>
      </w:r>
    </w:p>
    <w:p w:rsidR="002E7709" w:rsidRPr="000A51E5" w:rsidRDefault="002E7709" w:rsidP="009C3035">
      <w:pPr>
        <w:numPr>
          <w:ilvl w:val="1"/>
          <w:numId w:val="6"/>
        </w:numPr>
        <w:tabs>
          <w:tab w:val="clear" w:pos="1440"/>
        </w:tabs>
        <w:ind w:left="426"/>
        <w:jc w:val="both"/>
        <w:rPr>
          <w:color w:val="000000"/>
          <w:sz w:val="24"/>
          <w:szCs w:val="24"/>
        </w:rPr>
      </w:pPr>
      <w:r w:rsidRPr="000A51E5">
        <w:rPr>
          <w:color w:val="000000"/>
          <w:sz w:val="24"/>
          <w:szCs w:val="24"/>
        </w:rPr>
        <w:t xml:space="preserve">Hizmetin tam ve eksiksiz yürütülmesi amacıyla, yüklenici tarafından alınması gerekli her türlü tedbiri belirlemek ve bunları yükleniciye bildirmek, </w:t>
      </w:r>
    </w:p>
    <w:p w:rsidR="002E7709" w:rsidRPr="000A51E5" w:rsidRDefault="005A3D72" w:rsidP="009C3035">
      <w:pPr>
        <w:tabs>
          <w:tab w:val="left" w:pos="567"/>
          <w:tab w:val="left" w:leader="dot" w:pos="9356"/>
        </w:tabs>
        <w:jc w:val="both"/>
        <w:rPr>
          <w:color w:val="000000"/>
          <w:sz w:val="24"/>
          <w:szCs w:val="24"/>
        </w:rPr>
      </w:pPr>
      <w:proofErr w:type="gramStart"/>
      <w:r w:rsidRPr="000A51E5">
        <w:rPr>
          <w:color w:val="000000"/>
          <w:sz w:val="24"/>
          <w:szCs w:val="24"/>
        </w:rPr>
        <w:t>ve</w:t>
      </w:r>
      <w:proofErr w:type="gramEnd"/>
      <w:r w:rsidRPr="000A51E5">
        <w:rPr>
          <w:color w:val="000000"/>
          <w:sz w:val="24"/>
          <w:szCs w:val="24"/>
        </w:rPr>
        <w:t xml:space="preserve"> benzeri </w:t>
      </w:r>
      <w:r w:rsidR="002E7709" w:rsidRPr="000A51E5">
        <w:rPr>
          <w:color w:val="000000"/>
          <w:sz w:val="24"/>
          <w:szCs w:val="24"/>
        </w:rPr>
        <w:t>hususlarını içerir.</w:t>
      </w:r>
    </w:p>
    <w:p w:rsidR="00BD5680" w:rsidRPr="000A51E5" w:rsidRDefault="00BD5680" w:rsidP="009C3035">
      <w:pPr>
        <w:tabs>
          <w:tab w:val="left" w:pos="567"/>
          <w:tab w:val="left" w:leader="dot" w:pos="9356"/>
        </w:tabs>
        <w:jc w:val="both"/>
        <w:rPr>
          <w:color w:val="000000"/>
          <w:sz w:val="24"/>
          <w:szCs w:val="24"/>
        </w:rPr>
      </w:pPr>
    </w:p>
    <w:p w:rsidR="00BD5680" w:rsidRPr="000A51E5" w:rsidRDefault="00BD5680" w:rsidP="00BD5680">
      <w:pPr>
        <w:tabs>
          <w:tab w:val="left" w:pos="567"/>
          <w:tab w:val="left" w:leader="dot" w:pos="9356"/>
        </w:tabs>
        <w:jc w:val="both"/>
        <w:rPr>
          <w:b/>
          <w:color w:val="000000"/>
          <w:sz w:val="24"/>
          <w:szCs w:val="24"/>
        </w:rPr>
      </w:pPr>
      <w:r w:rsidRPr="000A51E5">
        <w:rPr>
          <w:b/>
          <w:color w:val="000000"/>
          <w:sz w:val="24"/>
          <w:szCs w:val="24"/>
        </w:rPr>
        <w:t xml:space="preserve">Madde </w:t>
      </w:r>
      <w:r w:rsidR="00FC6026">
        <w:rPr>
          <w:b/>
          <w:color w:val="000000"/>
          <w:sz w:val="24"/>
          <w:szCs w:val="24"/>
        </w:rPr>
        <w:t>28</w:t>
      </w:r>
      <w:r w:rsidRPr="000A51E5">
        <w:rPr>
          <w:b/>
          <w:color w:val="000000"/>
          <w:sz w:val="24"/>
          <w:szCs w:val="24"/>
        </w:rPr>
        <w:t>-Taahhütname</w:t>
      </w:r>
    </w:p>
    <w:p w:rsidR="00BD5680" w:rsidRPr="000A51E5" w:rsidRDefault="00BD5680" w:rsidP="00BD5680">
      <w:pPr>
        <w:tabs>
          <w:tab w:val="left" w:pos="567"/>
          <w:tab w:val="left" w:leader="dot" w:pos="9356"/>
        </w:tabs>
        <w:jc w:val="both"/>
        <w:rPr>
          <w:color w:val="000000"/>
          <w:sz w:val="24"/>
          <w:szCs w:val="24"/>
        </w:rPr>
      </w:pPr>
    </w:p>
    <w:p w:rsidR="00BD5680" w:rsidRPr="000A51E5" w:rsidRDefault="00BD5680" w:rsidP="00BD5680">
      <w:pPr>
        <w:tabs>
          <w:tab w:val="left" w:pos="567"/>
          <w:tab w:val="left" w:leader="dot" w:pos="9356"/>
        </w:tabs>
        <w:jc w:val="both"/>
        <w:rPr>
          <w:color w:val="000000"/>
          <w:sz w:val="24"/>
          <w:szCs w:val="24"/>
        </w:rPr>
      </w:pPr>
      <w:r w:rsidRPr="000A51E5">
        <w:rPr>
          <w:color w:val="000000"/>
          <w:sz w:val="24"/>
          <w:szCs w:val="24"/>
        </w:rPr>
        <w:t xml:space="preserve">İstekli, İdari ve Teknik şartnameleri kabul ettiğine dair </w:t>
      </w:r>
      <w:proofErr w:type="spellStart"/>
      <w:r w:rsidRPr="000A51E5">
        <w:rPr>
          <w:color w:val="000000"/>
          <w:sz w:val="24"/>
          <w:szCs w:val="24"/>
        </w:rPr>
        <w:t>İ</w:t>
      </w:r>
      <w:r w:rsidR="00E56A65">
        <w:rPr>
          <w:color w:val="000000"/>
          <w:sz w:val="24"/>
          <w:szCs w:val="24"/>
        </w:rPr>
        <w:t>stekli</w:t>
      </w:r>
      <w:r w:rsidRPr="000A51E5">
        <w:rPr>
          <w:color w:val="000000"/>
          <w:sz w:val="24"/>
          <w:szCs w:val="24"/>
        </w:rPr>
        <w:t>’nin</w:t>
      </w:r>
      <w:proofErr w:type="spellEnd"/>
      <w:r w:rsidRPr="000A51E5">
        <w:rPr>
          <w:color w:val="000000"/>
          <w:sz w:val="24"/>
          <w:szCs w:val="24"/>
        </w:rPr>
        <w:t xml:space="preserve"> antetli kağıdına ıslak kaşe, onaylı ve imzalı belgeyi teklif ile birlikte ibraz etmek zorundadır.</w:t>
      </w:r>
    </w:p>
    <w:p w:rsidR="002512C7" w:rsidRPr="000A51E5" w:rsidRDefault="002512C7" w:rsidP="009C3035">
      <w:pPr>
        <w:tabs>
          <w:tab w:val="left" w:pos="567"/>
          <w:tab w:val="left" w:leader="dot" w:pos="9356"/>
        </w:tabs>
        <w:jc w:val="both"/>
        <w:rPr>
          <w:color w:val="000000"/>
          <w:sz w:val="24"/>
          <w:szCs w:val="24"/>
        </w:rPr>
      </w:pPr>
    </w:p>
    <w:p w:rsidR="002E7709" w:rsidRPr="000A51E5" w:rsidRDefault="002E7709" w:rsidP="009C3035">
      <w:pPr>
        <w:tabs>
          <w:tab w:val="left" w:pos="567"/>
          <w:tab w:val="left" w:leader="dot" w:pos="9356"/>
        </w:tabs>
        <w:jc w:val="both"/>
        <w:rPr>
          <w:b/>
          <w:bCs/>
          <w:color w:val="000000"/>
          <w:sz w:val="24"/>
          <w:szCs w:val="24"/>
        </w:rPr>
      </w:pPr>
      <w:r w:rsidRPr="000A51E5">
        <w:rPr>
          <w:b/>
          <w:bCs/>
          <w:color w:val="000000"/>
          <w:sz w:val="24"/>
          <w:szCs w:val="24"/>
        </w:rPr>
        <w:t xml:space="preserve">Madde </w:t>
      </w:r>
      <w:r w:rsidR="00FC6026">
        <w:rPr>
          <w:b/>
          <w:bCs/>
          <w:color w:val="000000"/>
          <w:sz w:val="24"/>
          <w:szCs w:val="24"/>
        </w:rPr>
        <w:t>29</w:t>
      </w:r>
      <w:r w:rsidRPr="000A51E5">
        <w:rPr>
          <w:b/>
          <w:bCs/>
          <w:color w:val="000000"/>
          <w:sz w:val="24"/>
          <w:szCs w:val="24"/>
        </w:rPr>
        <w:t xml:space="preserve">-Anlaşmazlıkların çözümü </w:t>
      </w:r>
    </w:p>
    <w:p w:rsidR="00E56A65" w:rsidRDefault="00E56A65" w:rsidP="009C3035">
      <w:pPr>
        <w:tabs>
          <w:tab w:val="left" w:pos="567"/>
          <w:tab w:val="left" w:leader="dot" w:pos="9356"/>
        </w:tabs>
        <w:jc w:val="both"/>
        <w:rPr>
          <w:color w:val="000000"/>
          <w:sz w:val="24"/>
          <w:szCs w:val="24"/>
        </w:rPr>
      </w:pPr>
    </w:p>
    <w:p w:rsidR="002E7709" w:rsidRPr="000A51E5" w:rsidRDefault="002E7709" w:rsidP="009C3035">
      <w:pPr>
        <w:tabs>
          <w:tab w:val="left" w:pos="567"/>
          <w:tab w:val="left" w:leader="dot" w:pos="9356"/>
        </w:tabs>
        <w:jc w:val="both"/>
        <w:rPr>
          <w:color w:val="000000"/>
          <w:sz w:val="24"/>
          <w:szCs w:val="24"/>
        </w:rPr>
      </w:pPr>
      <w:r w:rsidRPr="000A51E5">
        <w:rPr>
          <w:color w:val="000000"/>
          <w:sz w:val="24"/>
          <w:szCs w:val="24"/>
        </w:rPr>
        <w:t xml:space="preserve">Anlaşmazlıkların çözümünde İstanbul </w:t>
      </w:r>
      <w:r w:rsidR="00301F7D" w:rsidRPr="000A51E5">
        <w:rPr>
          <w:color w:val="000000"/>
          <w:sz w:val="24"/>
          <w:szCs w:val="24"/>
        </w:rPr>
        <w:t xml:space="preserve">Tahkim Merkezi </w:t>
      </w:r>
      <w:r w:rsidR="004C6B56" w:rsidRPr="000A51E5">
        <w:rPr>
          <w:color w:val="000000"/>
          <w:sz w:val="24"/>
          <w:szCs w:val="24"/>
        </w:rPr>
        <w:t xml:space="preserve">ilk başvuru makamı </w:t>
      </w:r>
      <w:r w:rsidRPr="000A51E5">
        <w:rPr>
          <w:color w:val="000000"/>
          <w:sz w:val="24"/>
          <w:szCs w:val="24"/>
        </w:rPr>
        <w:t xml:space="preserve">olacaktır. </w:t>
      </w:r>
    </w:p>
    <w:p w:rsidR="005A3D72" w:rsidRPr="000A51E5" w:rsidRDefault="005A3D72" w:rsidP="009C3035">
      <w:pPr>
        <w:tabs>
          <w:tab w:val="left" w:pos="567"/>
          <w:tab w:val="left" w:leader="dot" w:pos="9356"/>
        </w:tabs>
        <w:jc w:val="both"/>
        <w:rPr>
          <w:color w:val="000000"/>
          <w:sz w:val="24"/>
          <w:szCs w:val="24"/>
        </w:rPr>
      </w:pPr>
    </w:p>
    <w:p w:rsidR="005F67BA" w:rsidRPr="000A51E5" w:rsidRDefault="00FC6026" w:rsidP="009C3035">
      <w:pPr>
        <w:tabs>
          <w:tab w:val="left" w:pos="567"/>
          <w:tab w:val="left" w:leader="dot" w:pos="9356"/>
        </w:tabs>
        <w:jc w:val="both"/>
        <w:rPr>
          <w:bCs/>
          <w:color w:val="000000"/>
          <w:sz w:val="24"/>
          <w:szCs w:val="24"/>
        </w:rPr>
      </w:pPr>
      <w:r>
        <w:rPr>
          <w:bCs/>
          <w:color w:val="000000"/>
          <w:sz w:val="24"/>
          <w:szCs w:val="24"/>
        </w:rPr>
        <w:t>29</w:t>
      </w:r>
      <w:r w:rsidR="00FA1B97" w:rsidRPr="000A51E5">
        <w:rPr>
          <w:bCs/>
          <w:color w:val="000000"/>
          <w:sz w:val="24"/>
          <w:szCs w:val="24"/>
        </w:rPr>
        <w:t xml:space="preserve"> ana madde</w:t>
      </w:r>
      <w:r w:rsidR="00DB625F" w:rsidRPr="000A51E5">
        <w:rPr>
          <w:bCs/>
          <w:color w:val="000000"/>
          <w:sz w:val="24"/>
          <w:szCs w:val="24"/>
        </w:rPr>
        <w:t xml:space="preserve"> ve </w:t>
      </w:r>
      <w:r>
        <w:rPr>
          <w:bCs/>
          <w:color w:val="000000"/>
          <w:sz w:val="24"/>
          <w:szCs w:val="24"/>
        </w:rPr>
        <w:t>1</w:t>
      </w:r>
      <w:r w:rsidR="00992B52">
        <w:rPr>
          <w:bCs/>
          <w:color w:val="000000"/>
          <w:sz w:val="24"/>
          <w:szCs w:val="24"/>
        </w:rPr>
        <w:t>4</w:t>
      </w:r>
      <w:r w:rsidR="005D37BF" w:rsidRPr="000A51E5">
        <w:rPr>
          <w:bCs/>
          <w:color w:val="000000"/>
          <w:sz w:val="24"/>
          <w:szCs w:val="24"/>
        </w:rPr>
        <w:t xml:space="preserve"> </w:t>
      </w:r>
      <w:r w:rsidR="00FA1B97" w:rsidRPr="000A51E5">
        <w:rPr>
          <w:bCs/>
          <w:color w:val="000000"/>
          <w:sz w:val="24"/>
          <w:szCs w:val="24"/>
        </w:rPr>
        <w:t>sa</w:t>
      </w:r>
      <w:r w:rsidR="00757555" w:rsidRPr="000A51E5">
        <w:rPr>
          <w:bCs/>
          <w:color w:val="000000"/>
          <w:sz w:val="24"/>
          <w:szCs w:val="24"/>
        </w:rPr>
        <w:t>yfadan</w:t>
      </w:r>
      <w:r w:rsidR="00FA1B97" w:rsidRPr="000A51E5">
        <w:rPr>
          <w:bCs/>
          <w:color w:val="000000"/>
          <w:sz w:val="24"/>
          <w:szCs w:val="24"/>
        </w:rPr>
        <w:t xml:space="preserve"> ibaret olan bu şartname</w:t>
      </w:r>
      <w:r w:rsidR="00FD5671" w:rsidRPr="000A51E5">
        <w:rPr>
          <w:bCs/>
          <w:color w:val="000000"/>
          <w:sz w:val="24"/>
          <w:szCs w:val="24"/>
        </w:rPr>
        <w:t xml:space="preserve"> ve ekleri</w:t>
      </w:r>
      <w:r w:rsidR="00C9143E" w:rsidRPr="000A51E5">
        <w:rPr>
          <w:bCs/>
          <w:color w:val="000000"/>
          <w:sz w:val="24"/>
          <w:szCs w:val="24"/>
        </w:rPr>
        <w:t>,</w:t>
      </w:r>
      <w:r w:rsidR="00FA1B97" w:rsidRPr="000A51E5">
        <w:rPr>
          <w:bCs/>
          <w:color w:val="000000"/>
          <w:sz w:val="24"/>
          <w:szCs w:val="24"/>
        </w:rPr>
        <w:t xml:space="preserve"> aşağıda </w:t>
      </w:r>
      <w:r w:rsidR="005A3D72" w:rsidRPr="000A51E5">
        <w:rPr>
          <w:bCs/>
          <w:color w:val="000000"/>
          <w:sz w:val="24"/>
          <w:szCs w:val="24"/>
        </w:rPr>
        <w:t xml:space="preserve">belirtilen </w:t>
      </w:r>
      <w:r w:rsidR="00FA1B97" w:rsidRPr="000A51E5">
        <w:rPr>
          <w:bCs/>
          <w:color w:val="000000"/>
          <w:sz w:val="24"/>
          <w:szCs w:val="24"/>
        </w:rPr>
        <w:t xml:space="preserve">şirket yetkilisi tarafından okunup, anlaşılıp itirazsız olarak </w:t>
      </w:r>
      <w:r w:rsidR="006702DC" w:rsidRPr="000A51E5">
        <w:rPr>
          <w:bCs/>
          <w:sz w:val="24"/>
          <w:szCs w:val="24"/>
        </w:rPr>
        <w:t xml:space="preserve">kabul edilerek </w:t>
      </w:r>
      <w:r w:rsidR="00FA1B97" w:rsidRPr="000A51E5">
        <w:rPr>
          <w:bCs/>
          <w:color w:val="000000"/>
          <w:sz w:val="24"/>
          <w:szCs w:val="24"/>
        </w:rPr>
        <w:t>imzalanmıştır.</w:t>
      </w:r>
    </w:p>
    <w:p w:rsidR="002068D1" w:rsidRPr="000A51E5" w:rsidRDefault="002068D1" w:rsidP="009C3035">
      <w:pPr>
        <w:tabs>
          <w:tab w:val="left" w:pos="567"/>
          <w:tab w:val="left" w:leader="dot" w:pos="9356"/>
        </w:tabs>
        <w:jc w:val="both"/>
        <w:rPr>
          <w:bCs/>
          <w:color w:val="000000"/>
          <w:sz w:val="24"/>
          <w:szCs w:val="24"/>
        </w:rPr>
      </w:pPr>
    </w:p>
    <w:p w:rsidR="00DF5101" w:rsidRPr="000A51E5" w:rsidRDefault="00DF5101" w:rsidP="009C3035">
      <w:pPr>
        <w:tabs>
          <w:tab w:val="left" w:pos="567"/>
          <w:tab w:val="left" w:leader="dot" w:pos="9356"/>
        </w:tabs>
        <w:jc w:val="both"/>
        <w:rPr>
          <w:bCs/>
          <w:color w:val="000000"/>
          <w:sz w:val="24"/>
          <w:szCs w:val="24"/>
        </w:rPr>
      </w:pPr>
    </w:p>
    <w:p w:rsidR="00875D2F" w:rsidRDefault="00875D2F" w:rsidP="009C3035">
      <w:pPr>
        <w:tabs>
          <w:tab w:val="left" w:pos="567"/>
          <w:tab w:val="left" w:leader="dot" w:pos="9356"/>
        </w:tabs>
        <w:jc w:val="both"/>
        <w:rPr>
          <w:bCs/>
          <w:color w:val="000000"/>
          <w:sz w:val="24"/>
          <w:szCs w:val="24"/>
        </w:rPr>
      </w:pPr>
    </w:p>
    <w:p w:rsidR="00AA0AE3" w:rsidRPr="000A51E5" w:rsidRDefault="00AA0AE3" w:rsidP="009C3035">
      <w:pPr>
        <w:tabs>
          <w:tab w:val="left" w:pos="567"/>
          <w:tab w:val="left" w:leader="dot" w:pos="9356"/>
        </w:tabs>
        <w:jc w:val="both"/>
        <w:rPr>
          <w:bCs/>
          <w:color w:val="000000"/>
          <w:sz w:val="24"/>
          <w:szCs w:val="24"/>
        </w:rPr>
      </w:pPr>
    </w:p>
    <w:p w:rsidR="00875D2F" w:rsidRPr="000A51E5" w:rsidRDefault="00875D2F" w:rsidP="009C3035">
      <w:pPr>
        <w:tabs>
          <w:tab w:val="left" w:pos="567"/>
          <w:tab w:val="left" w:leader="dot" w:pos="9356"/>
        </w:tabs>
        <w:jc w:val="both"/>
        <w:rPr>
          <w:bCs/>
          <w:color w:val="000000"/>
          <w:sz w:val="24"/>
          <w:szCs w:val="24"/>
        </w:rPr>
      </w:pPr>
    </w:p>
    <w:p w:rsidR="00DF5101" w:rsidRPr="000A51E5" w:rsidRDefault="00DF5101" w:rsidP="0014223D">
      <w:pPr>
        <w:tabs>
          <w:tab w:val="left" w:pos="567"/>
          <w:tab w:val="left" w:leader="dot" w:pos="9356"/>
        </w:tabs>
        <w:ind w:left="5760"/>
        <w:jc w:val="center"/>
        <w:rPr>
          <w:b/>
          <w:bCs/>
          <w:color w:val="000000"/>
          <w:sz w:val="24"/>
          <w:szCs w:val="24"/>
        </w:rPr>
      </w:pPr>
      <w:r w:rsidRPr="000A51E5">
        <w:rPr>
          <w:b/>
          <w:bCs/>
          <w:color w:val="000000"/>
          <w:sz w:val="24"/>
          <w:szCs w:val="24"/>
        </w:rPr>
        <w:t>TEKLİF SAHİBİ ŞİRKET UNVANI</w:t>
      </w:r>
    </w:p>
    <w:p w:rsidR="00DF5101" w:rsidRPr="000A51E5" w:rsidRDefault="00DF5101" w:rsidP="0014223D">
      <w:pPr>
        <w:tabs>
          <w:tab w:val="left" w:pos="567"/>
          <w:tab w:val="left" w:leader="dot" w:pos="9356"/>
        </w:tabs>
        <w:ind w:left="5760"/>
        <w:jc w:val="center"/>
        <w:rPr>
          <w:b/>
          <w:bCs/>
          <w:color w:val="000000"/>
          <w:sz w:val="24"/>
          <w:szCs w:val="24"/>
        </w:rPr>
      </w:pPr>
      <w:r w:rsidRPr="000A51E5">
        <w:rPr>
          <w:b/>
          <w:bCs/>
          <w:color w:val="000000"/>
          <w:sz w:val="24"/>
          <w:szCs w:val="24"/>
        </w:rPr>
        <w:t>Şirket Yetkilisinin Adı ve Soyadı</w:t>
      </w:r>
    </w:p>
    <w:p w:rsidR="00DF5101" w:rsidRPr="000A51E5" w:rsidRDefault="00DF5101" w:rsidP="0014223D">
      <w:pPr>
        <w:tabs>
          <w:tab w:val="left" w:pos="567"/>
          <w:tab w:val="left" w:leader="dot" w:pos="9356"/>
        </w:tabs>
        <w:ind w:left="5760"/>
        <w:jc w:val="center"/>
        <w:rPr>
          <w:b/>
          <w:bCs/>
          <w:color w:val="000000"/>
          <w:sz w:val="24"/>
          <w:szCs w:val="24"/>
        </w:rPr>
      </w:pPr>
      <w:r w:rsidRPr="000A51E5">
        <w:rPr>
          <w:b/>
          <w:bCs/>
          <w:color w:val="000000"/>
          <w:sz w:val="24"/>
          <w:szCs w:val="24"/>
        </w:rPr>
        <w:t>İmza-Kaşe</w:t>
      </w:r>
    </w:p>
    <w:p w:rsidR="00F73441" w:rsidRPr="000A51E5" w:rsidRDefault="00F73441" w:rsidP="009C3035">
      <w:pPr>
        <w:jc w:val="both"/>
        <w:rPr>
          <w:color w:val="000000"/>
          <w:sz w:val="24"/>
          <w:szCs w:val="24"/>
        </w:rPr>
      </w:pPr>
    </w:p>
    <w:p w:rsidR="00E56A65" w:rsidRDefault="00E56A65" w:rsidP="00FD5671">
      <w:pPr>
        <w:rPr>
          <w:b/>
          <w:color w:val="000000"/>
          <w:sz w:val="24"/>
          <w:szCs w:val="24"/>
        </w:rPr>
      </w:pPr>
    </w:p>
    <w:p w:rsidR="00E56A65" w:rsidRDefault="00E56A65" w:rsidP="00FD5671">
      <w:pPr>
        <w:rPr>
          <w:b/>
          <w:color w:val="000000"/>
          <w:sz w:val="24"/>
          <w:szCs w:val="24"/>
        </w:rPr>
      </w:pPr>
    </w:p>
    <w:p w:rsidR="00E56A65" w:rsidRDefault="00E56A65" w:rsidP="00FD5671">
      <w:pPr>
        <w:rPr>
          <w:b/>
          <w:color w:val="000000"/>
          <w:sz w:val="24"/>
          <w:szCs w:val="24"/>
        </w:rPr>
      </w:pPr>
    </w:p>
    <w:p w:rsidR="00E56A65" w:rsidRDefault="00E56A65" w:rsidP="00FD5671">
      <w:pPr>
        <w:rPr>
          <w:b/>
          <w:color w:val="000000"/>
          <w:sz w:val="24"/>
          <w:szCs w:val="24"/>
        </w:rPr>
      </w:pPr>
    </w:p>
    <w:p w:rsidR="00E56A65" w:rsidRDefault="00E56A65" w:rsidP="00FD5671">
      <w:pPr>
        <w:rPr>
          <w:b/>
          <w:color w:val="000000"/>
          <w:sz w:val="24"/>
          <w:szCs w:val="24"/>
        </w:rPr>
      </w:pPr>
    </w:p>
    <w:p w:rsidR="00FD5671" w:rsidRPr="000A51E5" w:rsidRDefault="00FD5671" w:rsidP="00FD5671">
      <w:pPr>
        <w:rPr>
          <w:b/>
          <w:color w:val="000000"/>
          <w:sz w:val="24"/>
          <w:szCs w:val="24"/>
        </w:rPr>
      </w:pPr>
      <w:r w:rsidRPr="000A51E5">
        <w:rPr>
          <w:b/>
          <w:color w:val="000000"/>
          <w:sz w:val="24"/>
          <w:szCs w:val="24"/>
        </w:rPr>
        <w:t>EKLER</w:t>
      </w:r>
    </w:p>
    <w:p w:rsidR="00FD5671" w:rsidRPr="000A51E5" w:rsidRDefault="00FD5671" w:rsidP="00FD5671">
      <w:pPr>
        <w:rPr>
          <w:color w:val="000000"/>
          <w:sz w:val="24"/>
          <w:szCs w:val="24"/>
        </w:rPr>
      </w:pPr>
      <w:bookmarkStart w:id="10" w:name="_Hlk56090718"/>
      <w:r w:rsidRPr="000A51E5">
        <w:rPr>
          <w:b/>
          <w:color w:val="000000"/>
          <w:sz w:val="24"/>
          <w:szCs w:val="24"/>
        </w:rPr>
        <w:t>1.</w:t>
      </w:r>
      <w:r w:rsidRPr="000A51E5">
        <w:rPr>
          <w:color w:val="000000"/>
          <w:sz w:val="24"/>
          <w:szCs w:val="24"/>
        </w:rPr>
        <w:t xml:space="preserve"> </w:t>
      </w:r>
      <w:r w:rsidR="00AA0AE3">
        <w:rPr>
          <w:color w:val="000000"/>
          <w:sz w:val="24"/>
          <w:szCs w:val="24"/>
        </w:rPr>
        <w:t>Teknik Şartname</w:t>
      </w:r>
      <w:r w:rsidRPr="000A51E5">
        <w:rPr>
          <w:color w:val="000000"/>
          <w:sz w:val="24"/>
          <w:szCs w:val="24"/>
        </w:rPr>
        <w:t xml:space="preserve"> </w:t>
      </w:r>
    </w:p>
    <w:p w:rsidR="00150954" w:rsidRDefault="00AA0AE3" w:rsidP="009C3035">
      <w:pPr>
        <w:rPr>
          <w:color w:val="000000"/>
          <w:sz w:val="24"/>
          <w:szCs w:val="24"/>
        </w:rPr>
      </w:pPr>
      <w:r>
        <w:rPr>
          <w:b/>
          <w:color w:val="000000"/>
          <w:sz w:val="24"/>
          <w:szCs w:val="24"/>
        </w:rPr>
        <w:t>2</w:t>
      </w:r>
      <w:r w:rsidR="00FD5671" w:rsidRPr="000A51E5">
        <w:rPr>
          <w:b/>
          <w:color w:val="000000"/>
          <w:sz w:val="24"/>
          <w:szCs w:val="24"/>
        </w:rPr>
        <w:t>.</w:t>
      </w:r>
      <w:r w:rsidR="00FD5671" w:rsidRPr="000A51E5">
        <w:rPr>
          <w:color w:val="000000"/>
          <w:sz w:val="24"/>
          <w:szCs w:val="24"/>
        </w:rPr>
        <w:t xml:space="preserve"> Teklif Sahibinin Beyanı</w:t>
      </w:r>
    </w:p>
    <w:p w:rsidR="00FC6026" w:rsidRDefault="00FC6026" w:rsidP="009C3035">
      <w:pPr>
        <w:rPr>
          <w:color w:val="000000"/>
          <w:sz w:val="24"/>
          <w:szCs w:val="24"/>
        </w:rPr>
      </w:pPr>
      <w:r w:rsidRPr="00FC6026">
        <w:rPr>
          <w:b/>
          <w:bCs/>
          <w:color w:val="000000"/>
          <w:sz w:val="24"/>
          <w:szCs w:val="24"/>
        </w:rPr>
        <w:t>3</w:t>
      </w:r>
      <w:r>
        <w:rPr>
          <w:color w:val="000000"/>
          <w:sz w:val="24"/>
          <w:szCs w:val="24"/>
        </w:rPr>
        <w:t>. Birlik Listesi</w:t>
      </w:r>
    </w:p>
    <w:p w:rsidR="00E4172A" w:rsidRDefault="00FC6026" w:rsidP="009C3035">
      <w:pPr>
        <w:rPr>
          <w:color w:val="000000"/>
          <w:sz w:val="24"/>
          <w:szCs w:val="24"/>
        </w:rPr>
      </w:pPr>
      <w:r w:rsidRPr="00FC6026">
        <w:rPr>
          <w:b/>
          <w:bCs/>
          <w:color w:val="000000"/>
          <w:sz w:val="24"/>
          <w:szCs w:val="24"/>
        </w:rPr>
        <w:t>4</w:t>
      </w:r>
      <w:r w:rsidR="00E4172A">
        <w:rPr>
          <w:color w:val="000000"/>
          <w:sz w:val="24"/>
          <w:szCs w:val="24"/>
        </w:rPr>
        <w:t xml:space="preserve">. </w:t>
      </w:r>
      <w:r w:rsidR="00E4172A" w:rsidRPr="00E4172A">
        <w:rPr>
          <w:color w:val="000000"/>
          <w:sz w:val="24"/>
          <w:szCs w:val="24"/>
        </w:rPr>
        <w:t>Gizlilik Sözleşmesi</w:t>
      </w:r>
    </w:p>
    <w:bookmarkEnd w:id="10"/>
    <w:p w:rsidR="00E4172A" w:rsidRDefault="00E4172A" w:rsidP="009C3035">
      <w:pPr>
        <w:rPr>
          <w:color w:val="000000"/>
          <w:sz w:val="24"/>
          <w:szCs w:val="24"/>
        </w:rPr>
      </w:pPr>
    </w:p>
    <w:p w:rsidR="00E4172A" w:rsidRDefault="00E4172A"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78245D" w:rsidRDefault="0078245D" w:rsidP="009C3035">
      <w:pPr>
        <w:rPr>
          <w:color w:val="000000"/>
          <w:sz w:val="24"/>
          <w:szCs w:val="24"/>
        </w:rPr>
      </w:pPr>
    </w:p>
    <w:p w:rsidR="00E4172A" w:rsidRDefault="00E4172A" w:rsidP="009C3035">
      <w:pPr>
        <w:rPr>
          <w:color w:val="000000"/>
          <w:sz w:val="24"/>
          <w:szCs w:val="24"/>
        </w:rPr>
      </w:pPr>
    </w:p>
    <w:p w:rsidR="0071565A" w:rsidRDefault="0071565A" w:rsidP="0071565A">
      <w:pPr>
        <w:keepNext/>
        <w:keepLines/>
        <w:widowControl w:val="0"/>
        <w:rPr>
          <w:b/>
          <w:color w:val="000000"/>
          <w:sz w:val="22"/>
          <w:szCs w:val="22"/>
        </w:rPr>
      </w:pPr>
    </w:p>
    <w:p w:rsidR="0071565A" w:rsidRDefault="0071565A" w:rsidP="0071565A">
      <w:pPr>
        <w:keepNext/>
        <w:keepLines/>
        <w:widowControl w:val="0"/>
        <w:rPr>
          <w:b/>
          <w:color w:val="000000"/>
          <w:sz w:val="22"/>
          <w:szCs w:val="22"/>
        </w:rPr>
      </w:pPr>
      <w:r>
        <w:rPr>
          <w:b/>
          <w:color w:val="000000"/>
          <w:sz w:val="22"/>
          <w:szCs w:val="22"/>
        </w:rPr>
        <w:t>EK-2 TEKLİF SAHİBİNİN BEYANI</w:t>
      </w:r>
    </w:p>
    <w:p w:rsidR="0071565A" w:rsidRDefault="0071565A" w:rsidP="0071565A">
      <w:pPr>
        <w:keepNext/>
        <w:keepLines/>
        <w:widowControl w:val="0"/>
        <w:rPr>
          <w:b/>
          <w:color w:val="000000"/>
          <w:sz w:val="22"/>
          <w:szCs w:val="22"/>
        </w:rPr>
      </w:pPr>
    </w:p>
    <w:p w:rsidR="0071565A" w:rsidRDefault="0071565A" w:rsidP="0071565A">
      <w:pPr>
        <w:keepNext/>
        <w:keepLines/>
        <w:widowControl w:val="0"/>
        <w:rPr>
          <w:b/>
          <w:color w:val="000000"/>
          <w:sz w:val="22"/>
          <w:szCs w:val="22"/>
        </w:rPr>
      </w:pPr>
    </w:p>
    <w:p w:rsidR="0071565A" w:rsidRDefault="0071565A" w:rsidP="0071565A">
      <w:pPr>
        <w:keepNext/>
        <w:keepLines/>
        <w:widowControl w:val="0"/>
        <w:jc w:val="right"/>
        <w:rPr>
          <w:b/>
          <w:color w:val="000000"/>
          <w:sz w:val="22"/>
          <w:szCs w:val="22"/>
        </w:rPr>
      </w:pPr>
    </w:p>
    <w:p w:rsidR="0071565A" w:rsidRPr="0081714B" w:rsidRDefault="0071565A" w:rsidP="0071565A">
      <w:pPr>
        <w:keepNext/>
        <w:keepLines/>
        <w:widowControl w:val="0"/>
        <w:jc w:val="right"/>
        <w:rPr>
          <w:b/>
          <w:color w:val="000000"/>
          <w:sz w:val="22"/>
          <w:szCs w:val="22"/>
        </w:rPr>
      </w:pPr>
      <w:r w:rsidRPr="0081714B">
        <w:rPr>
          <w:b/>
          <w:color w:val="000000"/>
          <w:sz w:val="22"/>
          <w:szCs w:val="22"/>
        </w:rPr>
        <w:t>&lt;Tarih&gt;</w:t>
      </w:r>
    </w:p>
    <w:p w:rsidR="0071565A" w:rsidRPr="0081714B" w:rsidRDefault="0071565A" w:rsidP="0071565A">
      <w:pPr>
        <w:keepNext/>
        <w:keepLines/>
        <w:widowControl w:val="0"/>
        <w:jc w:val="center"/>
        <w:rPr>
          <w:color w:val="000000"/>
          <w:sz w:val="22"/>
          <w:szCs w:val="22"/>
        </w:rPr>
      </w:pPr>
      <w:r w:rsidRPr="0081714B">
        <w:rPr>
          <w:color w:val="000000"/>
          <w:sz w:val="22"/>
          <w:szCs w:val="22"/>
        </w:rPr>
        <w:t>&lt;Tüzel kişiliğin antetli kağıdına yazılarak sunulacaktır&gt;</w:t>
      </w:r>
    </w:p>
    <w:p w:rsidR="0071565A" w:rsidRPr="0081714B" w:rsidRDefault="0071565A" w:rsidP="0071565A">
      <w:pPr>
        <w:keepNext/>
        <w:keepLines/>
        <w:widowControl w:val="0"/>
        <w:jc w:val="both"/>
        <w:rPr>
          <w:b/>
          <w:color w:val="000000"/>
          <w:sz w:val="22"/>
          <w:szCs w:val="22"/>
        </w:rPr>
      </w:pPr>
    </w:p>
    <w:p w:rsidR="0071565A" w:rsidRPr="0081714B" w:rsidRDefault="0071565A" w:rsidP="0071565A">
      <w:pPr>
        <w:keepNext/>
        <w:keepLines/>
        <w:widowControl w:val="0"/>
        <w:jc w:val="both"/>
        <w:rPr>
          <w:b/>
          <w:color w:val="000000"/>
          <w:sz w:val="22"/>
          <w:szCs w:val="22"/>
        </w:rPr>
      </w:pPr>
    </w:p>
    <w:p w:rsidR="0071565A" w:rsidRPr="0081714B" w:rsidRDefault="0071565A" w:rsidP="0071565A">
      <w:pPr>
        <w:keepNext/>
        <w:keepLines/>
        <w:widowControl w:val="0"/>
        <w:jc w:val="both"/>
        <w:rPr>
          <w:b/>
          <w:color w:val="000000"/>
          <w:sz w:val="22"/>
          <w:szCs w:val="22"/>
        </w:rPr>
      </w:pPr>
    </w:p>
    <w:p w:rsidR="0071565A" w:rsidRPr="0081714B" w:rsidRDefault="0071565A" w:rsidP="0071565A">
      <w:pPr>
        <w:keepNext/>
        <w:keepLines/>
        <w:widowControl w:val="0"/>
        <w:jc w:val="both"/>
        <w:rPr>
          <w:b/>
          <w:color w:val="000000"/>
          <w:sz w:val="22"/>
          <w:szCs w:val="22"/>
        </w:rPr>
      </w:pPr>
      <w:r w:rsidRPr="0081714B">
        <w:rPr>
          <w:b/>
          <w:color w:val="000000"/>
          <w:sz w:val="22"/>
          <w:szCs w:val="22"/>
        </w:rPr>
        <w:t xml:space="preserve">TİM GENEL </w:t>
      </w:r>
      <w:proofErr w:type="spellStart"/>
      <w:r w:rsidRPr="0081714B">
        <w:rPr>
          <w:b/>
          <w:color w:val="000000"/>
          <w:sz w:val="22"/>
          <w:szCs w:val="22"/>
        </w:rPr>
        <w:t>SEKRETERLİĞİ’ne</w:t>
      </w:r>
      <w:proofErr w:type="spellEnd"/>
    </w:p>
    <w:p w:rsidR="0071565A" w:rsidRPr="0081714B" w:rsidRDefault="0071565A" w:rsidP="0071565A">
      <w:pPr>
        <w:keepNext/>
        <w:keepLines/>
        <w:widowControl w:val="0"/>
        <w:jc w:val="both"/>
        <w:rPr>
          <w:b/>
          <w:color w:val="000000"/>
          <w:sz w:val="22"/>
          <w:szCs w:val="22"/>
          <w:u w:val="single"/>
        </w:rPr>
      </w:pPr>
      <w:r w:rsidRPr="0081714B">
        <w:rPr>
          <w:b/>
          <w:color w:val="000000"/>
          <w:sz w:val="22"/>
          <w:szCs w:val="22"/>
          <w:u w:val="single"/>
        </w:rPr>
        <w:t>İstanbul</w:t>
      </w:r>
    </w:p>
    <w:p w:rsidR="0071565A" w:rsidRPr="0081714B" w:rsidRDefault="0071565A" w:rsidP="0071565A">
      <w:pPr>
        <w:keepNext/>
        <w:keepLines/>
        <w:widowControl w:val="0"/>
        <w:jc w:val="both"/>
        <w:rPr>
          <w:color w:val="000000"/>
          <w:sz w:val="22"/>
          <w:szCs w:val="22"/>
        </w:rPr>
      </w:pPr>
    </w:p>
    <w:p w:rsidR="0071565A" w:rsidRPr="0081714B" w:rsidRDefault="0071565A" w:rsidP="0071565A">
      <w:pPr>
        <w:keepNext/>
        <w:keepLines/>
        <w:widowControl w:val="0"/>
        <w:jc w:val="both"/>
        <w:rPr>
          <w:color w:val="000000"/>
          <w:sz w:val="22"/>
          <w:szCs w:val="22"/>
        </w:rPr>
      </w:pPr>
    </w:p>
    <w:p w:rsidR="0071565A" w:rsidRPr="0081714B" w:rsidRDefault="0071565A" w:rsidP="0071565A">
      <w:pPr>
        <w:keepNext/>
        <w:keepLines/>
        <w:widowControl w:val="0"/>
        <w:numPr>
          <w:ilvl w:val="0"/>
          <w:numId w:val="23"/>
        </w:numPr>
        <w:tabs>
          <w:tab w:val="num" w:pos="360"/>
        </w:tabs>
        <w:overflowPunct w:val="0"/>
        <w:autoSpaceDE w:val="0"/>
        <w:autoSpaceDN w:val="0"/>
        <w:adjustRightInd w:val="0"/>
        <w:ind w:left="360"/>
        <w:jc w:val="both"/>
        <w:textAlignment w:val="baseline"/>
        <w:rPr>
          <w:color w:val="000000"/>
          <w:sz w:val="22"/>
          <w:szCs w:val="22"/>
        </w:rPr>
      </w:pPr>
      <w:r w:rsidRPr="0081714B">
        <w:rPr>
          <w:color w:val="000000"/>
          <w:sz w:val="22"/>
          <w:szCs w:val="22"/>
        </w:rPr>
        <w:t>Bu ihaleye verilen tekliflerde başka bir şekil ve formda katılımcı olmadığımızı;</w:t>
      </w:r>
    </w:p>
    <w:p w:rsidR="0071565A" w:rsidRPr="0081714B" w:rsidRDefault="0071565A" w:rsidP="0071565A">
      <w:pPr>
        <w:keepNext/>
        <w:keepLines/>
        <w:widowControl w:val="0"/>
        <w:numPr>
          <w:ilvl w:val="0"/>
          <w:numId w:val="23"/>
        </w:numPr>
        <w:tabs>
          <w:tab w:val="num" w:pos="360"/>
        </w:tabs>
        <w:overflowPunct w:val="0"/>
        <w:autoSpaceDE w:val="0"/>
        <w:autoSpaceDN w:val="0"/>
        <w:adjustRightInd w:val="0"/>
        <w:ind w:left="360"/>
        <w:jc w:val="both"/>
        <w:textAlignment w:val="baseline"/>
        <w:rPr>
          <w:color w:val="000000"/>
          <w:sz w:val="22"/>
          <w:szCs w:val="22"/>
        </w:rPr>
      </w:pPr>
      <w:r w:rsidRPr="0081714B">
        <w:rPr>
          <w:color w:val="000000"/>
          <w:sz w:val="22"/>
          <w:szCs w:val="22"/>
        </w:rPr>
        <w:t>Yukarıda sayılan, ihalelere katılımcı olmamızı engelleyen durumlardan birine dâhil olmadığımızı;</w:t>
      </w:r>
    </w:p>
    <w:p w:rsidR="0071565A" w:rsidRPr="0081714B" w:rsidRDefault="0071565A" w:rsidP="0071565A">
      <w:pPr>
        <w:keepNext/>
        <w:keepLines/>
        <w:widowControl w:val="0"/>
        <w:numPr>
          <w:ilvl w:val="0"/>
          <w:numId w:val="23"/>
        </w:numPr>
        <w:tabs>
          <w:tab w:val="num" w:pos="360"/>
        </w:tabs>
        <w:overflowPunct w:val="0"/>
        <w:autoSpaceDE w:val="0"/>
        <w:autoSpaceDN w:val="0"/>
        <w:adjustRightInd w:val="0"/>
        <w:ind w:left="360"/>
        <w:jc w:val="both"/>
        <w:textAlignment w:val="baseline"/>
        <w:rPr>
          <w:color w:val="000000"/>
          <w:sz w:val="22"/>
          <w:szCs w:val="22"/>
        </w:rPr>
      </w:pPr>
      <w:r w:rsidRPr="0081714B">
        <w:rPr>
          <w:color w:val="000000"/>
          <w:sz w:val="22"/>
          <w:szCs w:val="22"/>
        </w:rPr>
        <w:t xml:space="preserve">Yukarıda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71565A" w:rsidRPr="0081714B" w:rsidRDefault="0071565A" w:rsidP="0071565A">
      <w:pPr>
        <w:keepNext/>
        <w:keepLines/>
        <w:widowControl w:val="0"/>
        <w:numPr>
          <w:ilvl w:val="0"/>
          <w:numId w:val="24"/>
        </w:numPr>
        <w:tabs>
          <w:tab w:val="left" w:pos="360"/>
        </w:tabs>
        <w:overflowPunct w:val="0"/>
        <w:autoSpaceDE w:val="0"/>
        <w:autoSpaceDN w:val="0"/>
        <w:adjustRightInd w:val="0"/>
        <w:jc w:val="both"/>
        <w:textAlignment w:val="baseline"/>
        <w:rPr>
          <w:color w:val="000000"/>
          <w:sz w:val="22"/>
          <w:szCs w:val="22"/>
        </w:rPr>
      </w:pPr>
      <w:r w:rsidRPr="0081714B">
        <w:rPr>
          <w:color w:val="000000"/>
          <w:sz w:val="22"/>
          <w:szCs w:val="22"/>
        </w:rPr>
        <w:t xml:space="preserve">Teklifimizde yalnızca kendi tüzel kişiliğimizin kaynak ve deneyimine dair bilgiyi sağladığımızı; </w:t>
      </w:r>
    </w:p>
    <w:p w:rsidR="0071565A" w:rsidRPr="0081714B" w:rsidRDefault="0071565A" w:rsidP="0071565A">
      <w:pPr>
        <w:keepNext/>
        <w:keepLines/>
        <w:widowControl w:val="0"/>
        <w:numPr>
          <w:ilvl w:val="0"/>
          <w:numId w:val="24"/>
        </w:numPr>
        <w:tabs>
          <w:tab w:val="left" w:pos="360"/>
        </w:tabs>
        <w:overflowPunct w:val="0"/>
        <w:autoSpaceDE w:val="0"/>
        <w:autoSpaceDN w:val="0"/>
        <w:adjustRightInd w:val="0"/>
        <w:jc w:val="both"/>
        <w:textAlignment w:val="baseline"/>
        <w:rPr>
          <w:color w:val="000000"/>
          <w:sz w:val="22"/>
          <w:szCs w:val="22"/>
        </w:rPr>
      </w:pPr>
      <w:r w:rsidRPr="0081714B">
        <w:rPr>
          <w:color w:val="000000"/>
          <w:sz w:val="22"/>
          <w:szCs w:val="22"/>
        </w:rPr>
        <w:t>Teklif süreci ya da sözleşmenin uygulanmasının herhangi bir aşamasında, üstte belirtilen durumlarda herhangi bir değişiklik olması halinde, TİM’i hemen bilgilendireceğimizi,</w:t>
      </w:r>
    </w:p>
    <w:p w:rsidR="0071565A" w:rsidRPr="0081714B" w:rsidRDefault="0071565A" w:rsidP="0071565A">
      <w:pPr>
        <w:keepNext/>
        <w:keepLines/>
        <w:widowControl w:val="0"/>
        <w:numPr>
          <w:ilvl w:val="0"/>
          <w:numId w:val="24"/>
        </w:numPr>
        <w:tabs>
          <w:tab w:val="left" w:pos="360"/>
        </w:tabs>
        <w:overflowPunct w:val="0"/>
        <w:autoSpaceDE w:val="0"/>
        <w:autoSpaceDN w:val="0"/>
        <w:adjustRightInd w:val="0"/>
        <w:jc w:val="both"/>
        <w:textAlignment w:val="baseline"/>
        <w:rPr>
          <w:color w:val="000000"/>
          <w:sz w:val="22"/>
          <w:szCs w:val="22"/>
        </w:rPr>
      </w:pPr>
      <w:r w:rsidRPr="0081714B">
        <w:rPr>
          <w:color w:val="000000"/>
          <w:sz w:val="22"/>
          <w:szCs w:val="22"/>
        </w:rPr>
        <w:t>Bu teklif sürecinde kasti olarak verilen herhangi bir yanlış ya da eksik bilginin, bu ihaleden ya da diğer TİM ihalelerinden hariç tutulmamızla sonuçlanacağını kabul ettiğimizi,</w:t>
      </w:r>
    </w:p>
    <w:p w:rsidR="0071565A" w:rsidRPr="003A05E6" w:rsidRDefault="0071565A" w:rsidP="0071565A">
      <w:pPr>
        <w:pStyle w:val="ListeParagraf"/>
        <w:keepNext/>
        <w:keepLines/>
        <w:widowControl w:val="0"/>
        <w:numPr>
          <w:ilvl w:val="0"/>
          <w:numId w:val="24"/>
        </w:numPr>
        <w:tabs>
          <w:tab w:val="left" w:pos="360"/>
        </w:tabs>
        <w:spacing w:after="0" w:line="240" w:lineRule="auto"/>
        <w:contextualSpacing/>
        <w:jc w:val="both"/>
        <w:rPr>
          <w:color w:val="000000"/>
        </w:rPr>
      </w:pPr>
      <w:r>
        <w:rPr>
          <w:rFonts w:ascii="Times New Roman" w:hAnsi="Times New Roman" w:cs="Times New Roman"/>
          <w:color w:val="000000"/>
        </w:rPr>
        <w:t>İşbu teknik/idari şartname dâhil s</w:t>
      </w:r>
      <w:r w:rsidRPr="00EF0799">
        <w:rPr>
          <w:rFonts w:ascii="Times New Roman" w:hAnsi="Times New Roman" w:cs="Times New Roman"/>
          <w:color w:val="000000"/>
        </w:rPr>
        <w:t>atın alma dosyasında yer alan bütün belgelerin tarafımızdan okunmuş, anlaşılmış ve herhangi bir ayrım ve sınırlama yapmadan bütün koşullarıyla kabul edilmiş olduğunu</w:t>
      </w:r>
      <w:r>
        <w:rPr>
          <w:rFonts w:ascii="Times New Roman" w:hAnsi="Times New Roman" w:cs="Times New Roman"/>
          <w:color w:val="000000"/>
        </w:rPr>
        <w:t>,</w:t>
      </w:r>
    </w:p>
    <w:p w:rsidR="0071565A" w:rsidRDefault="0071565A" w:rsidP="0071565A">
      <w:pPr>
        <w:pStyle w:val="ListeParagraf"/>
        <w:keepNext/>
        <w:keepLines/>
        <w:widowControl w:val="0"/>
        <w:numPr>
          <w:ilvl w:val="0"/>
          <w:numId w:val="24"/>
        </w:numPr>
        <w:tabs>
          <w:tab w:val="left" w:pos="360"/>
        </w:tabs>
        <w:spacing w:after="0" w:line="240" w:lineRule="auto"/>
        <w:contextualSpacing/>
        <w:jc w:val="both"/>
        <w:rPr>
          <w:rFonts w:ascii="Times New Roman" w:hAnsi="Times New Roman" w:cs="Times New Roman"/>
          <w:color w:val="000000"/>
        </w:rPr>
      </w:pPr>
      <w:r w:rsidRPr="003A05E6">
        <w:rPr>
          <w:rFonts w:ascii="Times New Roman" w:hAnsi="Times New Roman" w:cs="Times New Roman"/>
          <w:color w:val="000000"/>
        </w:rPr>
        <w:t xml:space="preserve">Teklifimizin kabulü halinde, TİM’in talebi </w:t>
      </w:r>
      <w:r>
        <w:rPr>
          <w:rFonts w:ascii="Times New Roman" w:hAnsi="Times New Roman" w:cs="Times New Roman"/>
          <w:color w:val="000000"/>
        </w:rPr>
        <w:t>doğrultusunda</w:t>
      </w:r>
      <w:r w:rsidRPr="003A05E6">
        <w:rPr>
          <w:rFonts w:ascii="Times New Roman" w:hAnsi="Times New Roman" w:cs="Times New Roman"/>
          <w:color w:val="000000"/>
        </w:rPr>
        <w:t xml:space="preserve">, </w:t>
      </w:r>
      <w:r>
        <w:rPr>
          <w:rFonts w:ascii="Times New Roman" w:hAnsi="Times New Roman" w:cs="Times New Roman"/>
          <w:color w:val="000000"/>
        </w:rPr>
        <w:t>yukarıda</w:t>
      </w:r>
      <w:r w:rsidRPr="003A05E6">
        <w:rPr>
          <w:rFonts w:ascii="Times New Roman" w:hAnsi="Times New Roman" w:cs="Times New Roman"/>
          <w:color w:val="000000"/>
        </w:rPr>
        <w:t xml:space="preserve"> açıklanan ihale dışı bırakılma durumlarından herhangi birine dâhil olmadığımızı, yasal belgelerle ispatlamayı,</w:t>
      </w:r>
    </w:p>
    <w:p w:rsidR="0071565A" w:rsidRPr="003A05E6" w:rsidRDefault="0071565A" w:rsidP="0071565A">
      <w:pPr>
        <w:pStyle w:val="ListeParagraf"/>
        <w:keepNext/>
        <w:keepLines/>
        <w:widowControl w:val="0"/>
        <w:numPr>
          <w:ilvl w:val="0"/>
          <w:numId w:val="24"/>
        </w:numPr>
        <w:tabs>
          <w:tab w:val="left" w:pos="360"/>
        </w:tabs>
        <w:spacing w:after="0" w:line="240" w:lineRule="auto"/>
        <w:contextualSpacing/>
        <w:jc w:val="both"/>
        <w:rPr>
          <w:rFonts w:ascii="Times New Roman" w:hAnsi="Times New Roman" w:cs="Times New Roman"/>
          <w:color w:val="000000"/>
        </w:rPr>
      </w:pPr>
      <w:r>
        <w:rPr>
          <w:rFonts w:ascii="Times New Roman" w:hAnsi="Times New Roman" w:cs="Times New Roman"/>
          <w:color w:val="000000"/>
        </w:rPr>
        <w:t xml:space="preserve">İhaleyi kazanmamız halinde, vermiş olduğumuz toplam fiyat teklifinin </w:t>
      </w:r>
      <w:r w:rsidRPr="00852F9B">
        <w:rPr>
          <w:rFonts w:ascii="Times New Roman" w:hAnsi="Times New Roman" w:cs="Times New Roman"/>
          <w:color w:val="000000"/>
        </w:rPr>
        <w:t>%</w:t>
      </w:r>
      <w:r w:rsidR="007D5A74">
        <w:rPr>
          <w:rFonts w:ascii="Times New Roman" w:hAnsi="Times New Roman" w:cs="Times New Roman"/>
          <w:color w:val="000000"/>
        </w:rPr>
        <w:t>6’sı</w:t>
      </w:r>
      <w:r w:rsidRPr="00852F9B">
        <w:rPr>
          <w:rFonts w:ascii="Times New Roman" w:hAnsi="Times New Roman" w:cs="Times New Roman"/>
          <w:color w:val="000000"/>
        </w:rPr>
        <w:t xml:space="preserve"> kadar Teminat </w:t>
      </w:r>
      <w:r w:rsidR="007D5A74">
        <w:rPr>
          <w:rFonts w:ascii="Times New Roman" w:hAnsi="Times New Roman" w:cs="Times New Roman"/>
          <w:color w:val="000000"/>
        </w:rPr>
        <w:t>Mektubunu</w:t>
      </w:r>
      <w:bookmarkStart w:id="11" w:name="_GoBack"/>
      <w:bookmarkEnd w:id="11"/>
      <w:r>
        <w:rPr>
          <w:rFonts w:ascii="Times New Roman" w:hAnsi="Times New Roman" w:cs="Times New Roman"/>
          <w:color w:val="000000"/>
        </w:rPr>
        <w:t xml:space="preserve"> teminat olarak TİM’e ibraz etmeyi,</w:t>
      </w:r>
    </w:p>
    <w:p w:rsidR="0071565A" w:rsidRPr="003A05E6" w:rsidRDefault="0071565A" w:rsidP="0071565A">
      <w:pPr>
        <w:pStyle w:val="ListeParagraf"/>
        <w:keepNext/>
        <w:keepLines/>
        <w:widowControl w:val="0"/>
        <w:numPr>
          <w:ilvl w:val="0"/>
          <w:numId w:val="24"/>
        </w:numPr>
        <w:tabs>
          <w:tab w:val="left" w:pos="360"/>
        </w:tabs>
        <w:spacing w:after="0" w:line="240" w:lineRule="auto"/>
        <w:contextualSpacing/>
        <w:jc w:val="both"/>
        <w:rPr>
          <w:rFonts w:ascii="Times New Roman" w:hAnsi="Times New Roman" w:cs="Times New Roman"/>
          <w:color w:val="000000"/>
        </w:rPr>
      </w:pPr>
      <w:r w:rsidRPr="003A05E6">
        <w:rPr>
          <w:rFonts w:ascii="Times New Roman" w:hAnsi="Times New Roman" w:cs="Times New Roman"/>
          <w:color w:val="000000"/>
        </w:rPr>
        <w:t>TİM’in talebi halinde, bu ihale dosyasında belirtilen teklif için gerekli seçim kriterleri ile ilgili, mali ve ekonomik durumumuzun sürekliliği ve teknik- mesleki kapas</w:t>
      </w:r>
      <w:r>
        <w:rPr>
          <w:rFonts w:ascii="Times New Roman" w:hAnsi="Times New Roman" w:cs="Times New Roman"/>
          <w:color w:val="000000"/>
        </w:rPr>
        <w:t>itemiz hakkında kanıt sağlamayı,</w:t>
      </w:r>
      <w:r w:rsidRPr="003A05E6">
        <w:rPr>
          <w:rFonts w:ascii="Times New Roman" w:hAnsi="Times New Roman" w:cs="Times New Roman"/>
          <w:color w:val="000000"/>
        </w:rPr>
        <w:t xml:space="preserve"> </w:t>
      </w:r>
    </w:p>
    <w:p w:rsidR="0071565A" w:rsidRPr="003A05E6" w:rsidRDefault="0071565A" w:rsidP="0071565A">
      <w:pPr>
        <w:pStyle w:val="ListeParagraf"/>
        <w:keepNext/>
        <w:keepLines/>
        <w:widowControl w:val="0"/>
        <w:numPr>
          <w:ilvl w:val="0"/>
          <w:numId w:val="24"/>
        </w:numPr>
        <w:tabs>
          <w:tab w:val="left" w:pos="360"/>
        </w:tabs>
        <w:spacing w:after="0" w:line="240" w:lineRule="auto"/>
        <w:contextualSpacing/>
        <w:jc w:val="both"/>
        <w:rPr>
          <w:rFonts w:ascii="Times New Roman" w:hAnsi="Times New Roman" w:cs="Times New Roman"/>
          <w:color w:val="000000"/>
        </w:rPr>
      </w:pPr>
      <w:r w:rsidRPr="003A05E6">
        <w:rPr>
          <w:rFonts w:ascii="Times New Roman" w:hAnsi="Times New Roman" w:cs="Times New Roman"/>
          <w:color w:val="000000"/>
        </w:rPr>
        <w:t>İhale kararının bildirilmesinden sonra, 15 takvim günü içinde bu kanıtı sağlayamamamız ya da eksik / yanlış bilgi vermiş olmamız durumunda ihale kararının hükümsüz sayılacağından</w:t>
      </w:r>
      <w:r>
        <w:rPr>
          <w:rFonts w:ascii="Times New Roman" w:hAnsi="Times New Roman" w:cs="Times New Roman"/>
          <w:color w:val="000000"/>
        </w:rPr>
        <w:t xml:space="preserve"> haberdar olduğumuzu beyan ve taahhüt ederiz.</w:t>
      </w:r>
    </w:p>
    <w:p w:rsidR="0071565A" w:rsidRPr="0081714B" w:rsidRDefault="0071565A" w:rsidP="0071565A">
      <w:pPr>
        <w:keepNext/>
        <w:keepLines/>
        <w:widowControl w:val="0"/>
        <w:jc w:val="both"/>
        <w:rPr>
          <w:color w:val="000000"/>
          <w:sz w:val="22"/>
          <w:szCs w:val="22"/>
        </w:rPr>
      </w:pPr>
    </w:p>
    <w:p w:rsidR="0071565A" w:rsidRPr="0081714B" w:rsidRDefault="0071565A" w:rsidP="0071565A">
      <w:pPr>
        <w:keepNext/>
        <w:keepLines/>
        <w:widowControl w:val="0"/>
        <w:jc w:val="both"/>
        <w:rPr>
          <w:color w:val="000000"/>
          <w:sz w:val="22"/>
          <w:szCs w:val="22"/>
        </w:rPr>
      </w:pPr>
      <w:r w:rsidRPr="0081714B">
        <w:rPr>
          <w:color w:val="000000"/>
          <w:sz w:val="22"/>
          <w:szCs w:val="22"/>
        </w:rPr>
        <w:t>Saygılarım</w:t>
      </w:r>
      <w:r>
        <w:rPr>
          <w:color w:val="000000"/>
          <w:sz w:val="22"/>
          <w:szCs w:val="22"/>
        </w:rPr>
        <w:t>ız</w:t>
      </w:r>
      <w:r w:rsidRPr="0081714B">
        <w:rPr>
          <w:color w:val="000000"/>
          <w:sz w:val="22"/>
          <w:szCs w:val="22"/>
        </w:rPr>
        <w:t>la</w:t>
      </w:r>
    </w:p>
    <w:p w:rsidR="0071565A" w:rsidRPr="0081714B" w:rsidRDefault="0071565A" w:rsidP="0071565A">
      <w:pPr>
        <w:keepNext/>
        <w:keepLines/>
        <w:widowControl w:val="0"/>
        <w:jc w:val="both"/>
        <w:rPr>
          <w:color w:val="000000"/>
          <w:sz w:val="22"/>
          <w:szCs w:val="22"/>
        </w:rPr>
      </w:pPr>
    </w:p>
    <w:p w:rsidR="0071565A" w:rsidRDefault="0071565A" w:rsidP="0071565A">
      <w:pPr>
        <w:keepNext/>
        <w:keepLines/>
        <w:widowControl w:val="0"/>
        <w:jc w:val="both"/>
        <w:rPr>
          <w:color w:val="000000"/>
          <w:sz w:val="22"/>
          <w:szCs w:val="22"/>
        </w:rPr>
      </w:pPr>
      <w:r w:rsidRPr="0081714B">
        <w:rPr>
          <w:color w:val="000000"/>
          <w:sz w:val="22"/>
          <w:szCs w:val="22"/>
        </w:rPr>
        <w:t>&lt;Tüzel kişiliğin yetkili temsilcisinin imzası – firma kaşesi&gt;</w:t>
      </w:r>
      <w:r>
        <w:rPr>
          <w:color w:val="000000"/>
          <w:sz w:val="22"/>
          <w:szCs w:val="22"/>
        </w:rPr>
        <w:t xml:space="preserve">                                     Firma </w:t>
      </w:r>
      <w:proofErr w:type="spellStart"/>
      <w:r>
        <w:rPr>
          <w:color w:val="000000"/>
          <w:sz w:val="22"/>
          <w:szCs w:val="22"/>
        </w:rPr>
        <w:t>Ünvanı</w:t>
      </w:r>
      <w:proofErr w:type="spellEnd"/>
    </w:p>
    <w:p w:rsidR="0071565A" w:rsidRPr="0081714B" w:rsidRDefault="0071565A" w:rsidP="0071565A">
      <w:pPr>
        <w:jc w:val="both"/>
        <w:rPr>
          <w:b/>
          <w:sz w:val="22"/>
          <w:szCs w:val="22"/>
        </w:rPr>
      </w:pPr>
      <w:r w:rsidRPr="0081714B">
        <w:rPr>
          <w:color w:val="000000"/>
          <w:sz w:val="22"/>
          <w:szCs w:val="22"/>
        </w:rPr>
        <w:t xml:space="preserve">&lt;Tüzel kişiliğin yetkili temsilcisinin adı ve </w:t>
      </w:r>
      <w:proofErr w:type="spellStart"/>
      <w:r w:rsidRPr="0081714B">
        <w:rPr>
          <w:color w:val="000000"/>
          <w:sz w:val="22"/>
          <w:szCs w:val="22"/>
        </w:rPr>
        <w:t>ünvanı</w:t>
      </w:r>
      <w:proofErr w:type="spellEnd"/>
      <w:r>
        <w:rPr>
          <w:color w:val="000000"/>
          <w:sz w:val="22"/>
          <w:szCs w:val="22"/>
        </w:rPr>
        <w:t xml:space="preserve">                                                Kaşe/Yetkili imzalar </w:t>
      </w:r>
    </w:p>
    <w:p w:rsidR="0071565A" w:rsidRDefault="0071565A" w:rsidP="0071565A">
      <w:pPr>
        <w:rPr>
          <w:color w:val="000000"/>
          <w:sz w:val="22"/>
          <w:szCs w:val="22"/>
        </w:rPr>
      </w:pPr>
    </w:p>
    <w:p w:rsidR="0071565A" w:rsidRDefault="0071565A" w:rsidP="0071565A">
      <w:pPr>
        <w:jc w:val="both"/>
        <w:rPr>
          <w:color w:val="000000"/>
          <w:sz w:val="22"/>
          <w:szCs w:val="22"/>
        </w:rPr>
      </w:pPr>
    </w:p>
    <w:p w:rsidR="0071565A" w:rsidRDefault="0071565A" w:rsidP="0071565A">
      <w:pPr>
        <w:jc w:val="both"/>
        <w:rPr>
          <w:color w:val="000000"/>
          <w:sz w:val="22"/>
          <w:szCs w:val="22"/>
        </w:rPr>
      </w:pPr>
    </w:p>
    <w:p w:rsidR="0071565A" w:rsidRDefault="0071565A" w:rsidP="0071565A">
      <w:pPr>
        <w:rPr>
          <w:color w:val="000000"/>
          <w:sz w:val="22"/>
          <w:szCs w:val="22"/>
        </w:rPr>
      </w:pPr>
    </w:p>
    <w:p w:rsidR="0071565A" w:rsidRDefault="0071565A" w:rsidP="00FC6026">
      <w:pPr>
        <w:tabs>
          <w:tab w:val="left" w:pos="567"/>
          <w:tab w:val="left" w:leader="dot" w:pos="9356"/>
        </w:tabs>
        <w:rPr>
          <w:b/>
          <w:sz w:val="24"/>
          <w:szCs w:val="24"/>
        </w:rPr>
      </w:pPr>
      <w:r>
        <w:rPr>
          <w:b/>
          <w:sz w:val="24"/>
          <w:szCs w:val="24"/>
        </w:rPr>
        <w:br w:type="page"/>
      </w:r>
    </w:p>
    <w:p w:rsidR="0071565A" w:rsidRDefault="0071565A" w:rsidP="00FC6026">
      <w:pPr>
        <w:tabs>
          <w:tab w:val="left" w:pos="567"/>
          <w:tab w:val="left" w:leader="dot" w:pos="9356"/>
        </w:tabs>
        <w:rPr>
          <w:b/>
          <w:sz w:val="24"/>
          <w:szCs w:val="24"/>
        </w:rPr>
      </w:pPr>
    </w:p>
    <w:p w:rsidR="00FC6026" w:rsidRDefault="00FC6026" w:rsidP="00FC6026">
      <w:pPr>
        <w:tabs>
          <w:tab w:val="left" w:pos="567"/>
          <w:tab w:val="left" w:leader="dot" w:pos="9356"/>
        </w:tabs>
        <w:rPr>
          <w:b/>
          <w:sz w:val="24"/>
          <w:szCs w:val="24"/>
        </w:rPr>
      </w:pPr>
      <w:r>
        <w:rPr>
          <w:b/>
          <w:sz w:val="24"/>
          <w:szCs w:val="24"/>
        </w:rPr>
        <w:t>EK 3. Birlik L</w:t>
      </w:r>
      <w:r w:rsidR="0071565A">
        <w:rPr>
          <w:b/>
          <w:sz w:val="24"/>
          <w:szCs w:val="24"/>
        </w:rPr>
        <w:t>i</w:t>
      </w:r>
      <w:r>
        <w:rPr>
          <w:b/>
          <w:sz w:val="24"/>
          <w:szCs w:val="24"/>
        </w:rPr>
        <w:t>stesi</w:t>
      </w: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Default="00FC6026" w:rsidP="00FC6026">
      <w:pPr>
        <w:tabs>
          <w:tab w:val="left" w:pos="567"/>
          <w:tab w:val="left" w:leader="dot" w:pos="9356"/>
        </w:tabs>
        <w:jc w:val="center"/>
        <w:rPr>
          <w:b/>
          <w:sz w:val="24"/>
          <w:szCs w:val="24"/>
        </w:rPr>
      </w:pPr>
    </w:p>
    <w:p w:rsidR="00FC6026" w:rsidRPr="00D7297E" w:rsidRDefault="00FC6026" w:rsidP="00FC6026">
      <w:pPr>
        <w:rPr>
          <w:highlight w:val="green"/>
        </w:rPr>
      </w:pPr>
    </w:p>
    <w:tbl>
      <w:tblPr>
        <w:tblpPr w:leftFromText="141" w:rightFromText="141" w:vertAnchor="page" w:horzAnchor="margin" w:tblpY="2127"/>
        <w:tblW w:w="9918" w:type="dxa"/>
        <w:tblCellMar>
          <w:left w:w="70" w:type="dxa"/>
          <w:right w:w="70" w:type="dxa"/>
        </w:tblCellMar>
        <w:tblLook w:val="04A0" w:firstRow="1" w:lastRow="0" w:firstColumn="1" w:lastColumn="0" w:noHBand="0" w:noVBand="1"/>
      </w:tblPr>
      <w:tblGrid>
        <w:gridCol w:w="704"/>
        <w:gridCol w:w="3544"/>
        <w:gridCol w:w="5670"/>
      </w:tblGrid>
      <w:tr w:rsidR="00FC6026" w:rsidRPr="00CA5A3A" w:rsidTr="004C0D6B">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jc w:val="center"/>
              <w:rPr>
                <w:b/>
                <w:bCs/>
                <w:color w:val="000000"/>
                <w:sz w:val="18"/>
                <w:szCs w:val="18"/>
              </w:rPr>
            </w:pPr>
            <w:r w:rsidRPr="00CA5A3A">
              <w:rPr>
                <w:b/>
                <w:bCs/>
                <w:color w:val="000000"/>
                <w:sz w:val="18"/>
                <w:szCs w:val="18"/>
              </w:rPr>
              <w:t>KISA ADI</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FC6026" w:rsidRPr="00CA5A3A" w:rsidRDefault="00FC6026" w:rsidP="004C0D6B">
            <w:pPr>
              <w:jc w:val="center"/>
              <w:rPr>
                <w:b/>
                <w:bCs/>
                <w:color w:val="000000"/>
                <w:sz w:val="18"/>
                <w:szCs w:val="18"/>
              </w:rPr>
            </w:pPr>
            <w:r w:rsidRPr="00CA5A3A">
              <w:rPr>
                <w:b/>
                <w:bCs/>
                <w:color w:val="000000"/>
                <w:sz w:val="18"/>
                <w:szCs w:val="18"/>
              </w:rPr>
              <w:t>ADI</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FC6026" w:rsidRPr="00CA5A3A" w:rsidRDefault="00FC6026" w:rsidP="004C0D6B">
            <w:pPr>
              <w:jc w:val="center"/>
              <w:rPr>
                <w:b/>
                <w:bCs/>
                <w:color w:val="000000"/>
                <w:sz w:val="18"/>
                <w:szCs w:val="18"/>
              </w:rPr>
            </w:pPr>
            <w:r w:rsidRPr="00CA5A3A">
              <w:rPr>
                <w:b/>
                <w:bCs/>
                <w:color w:val="000000"/>
                <w:sz w:val="18"/>
                <w:szCs w:val="18"/>
              </w:rPr>
              <w:t>ADRES</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TİM</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TÜRKİYE İHRACATÇILAR MECLİSİ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Dış Ticaret Kompleksi </w:t>
            </w:r>
            <w:proofErr w:type="spellStart"/>
            <w:r w:rsidRPr="00CA5A3A">
              <w:rPr>
                <w:color w:val="000000"/>
                <w:sz w:val="18"/>
                <w:szCs w:val="18"/>
              </w:rPr>
              <w:t>Çobançeşme</w:t>
            </w:r>
            <w:proofErr w:type="spellEnd"/>
            <w:r w:rsidRPr="00CA5A3A">
              <w:rPr>
                <w:color w:val="000000"/>
                <w:sz w:val="18"/>
                <w:szCs w:val="18"/>
              </w:rPr>
              <w:t xml:space="preserve"> Mevkii Sanayi </w:t>
            </w:r>
            <w:proofErr w:type="spellStart"/>
            <w:r w:rsidRPr="00CA5A3A">
              <w:rPr>
                <w:color w:val="000000"/>
                <w:sz w:val="18"/>
                <w:szCs w:val="18"/>
              </w:rPr>
              <w:t>Cd</w:t>
            </w:r>
            <w:proofErr w:type="spellEnd"/>
            <w:r w:rsidRPr="00CA5A3A">
              <w:rPr>
                <w:color w:val="000000"/>
                <w:sz w:val="18"/>
                <w:szCs w:val="18"/>
              </w:rPr>
              <w:t xml:space="preserve">. B Blok 34196 </w:t>
            </w:r>
            <w:proofErr w:type="gramStart"/>
            <w:r w:rsidRPr="00CA5A3A">
              <w:rPr>
                <w:color w:val="000000"/>
                <w:sz w:val="18"/>
                <w:szCs w:val="18"/>
              </w:rPr>
              <w:t>Yenibosna -</w:t>
            </w:r>
            <w:proofErr w:type="gramEnd"/>
            <w:r w:rsidRPr="00CA5A3A">
              <w:rPr>
                <w:color w:val="000000"/>
                <w:sz w:val="18"/>
                <w:szCs w:val="18"/>
              </w:rPr>
              <w:t xml:space="preserve"> İstanbul</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AKİB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AKDENİZ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Limonluk Mah. Vali Hüseyin Aksoy Cad. No:4 33120 Yenişehir/Mersin</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BAIB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BATI AKDENİZ İHRACATÇILAR BİRLİĞİ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Topçular </w:t>
            </w:r>
            <w:proofErr w:type="spellStart"/>
            <w:r w:rsidRPr="00CA5A3A">
              <w:rPr>
                <w:color w:val="000000"/>
                <w:sz w:val="18"/>
                <w:szCs w:val="18"/>
              </w:rPr>
              <w:t>Mh</w:t>
            </w:r>
            <w:proofErr w:type="spellEnd"/>
            <w:r w:rsidRPr="00CA5A3A">
              <w:rPr>
                <w:color w:val="000000"/>
                <w:sz w:val="18"/>
                <w:szCs w:val="18"/>
              </w:rPr>
              <w:t xml:space="preserve">. Aspendos Bulvarı No:163- </w:t>
            </w:r>
            <w:proofErr w:type="spellStart"/>
            <w:r w:rsidRPr="00CA5A3A">
              <w:rPr>
                <w:color w:val="000000"/>
                <w:sz w:val="18"/>
                <w:szCs w:val="18"/>
              </w:rPr>
              <w:t>Muratpaşa</w:t>
            </w:r>
            <w:proofErr w:type="spellEnd"/>
            <w:r w:rsidRPr="00CA5A3A">
              <w:rPr>
                <w:color w:val="000000"/>
                <w:sz w:val="18"/>
                <w:szCs w:val="18"/>
              </w:rPr>
              <w:t xml:space="preserve"> / Antalya</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DAIB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DOĞU ANADOLU İHRACATÇILAR BİRLİĞİ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Cumhuriyet </w:t>
            </w:r>
            <w:proofErr w:type="spellStart"/>
            <w:r w:rsidRPr="00CA5A3A">
              <w:rPr>
                <w:color w:val="000000"/>
                <w:sz w:val="18"/>
                <w:szCs w:val="18"/>
              </w:rPr>
              <w:t>Cad.Eren</w:t>
            </w:r>
            <w:proofErr w:type="spellEnd"/>
            <w:r w:rsidRPr="00CA5A3A">
              <w:rPr>
                <w:color w:val="000000"/>
                <w:sz w:val="18"/>
                <w:szCs w:val="18"/>
              </w:rPr>
              <w:t xml:space="preserve"> İş Merkezi No:98 Kat:4-5 Erzurum</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DENİB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DENİZLİ İHRACATÇILAR BİRLİĞİ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Akhan Mah. 246 Sok. No:8 P.K.402 20140 Pamukkale- Denizli</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DKIB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DOĞU KARADENİZ İHRACATÇILAR BİRLİĞİ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proofErr w:type="spellStart"/>
            <w:r w:rsidRPr="00CA5A3A">
              <w:rPr>
                <w:color w:val="000000"/>
                <w:sz w:val="18"/>
                <w:szCs w:val="18"/>
              </w:rPr>
              <w:t>Pazarkapı</w:t>
            </w:r>
            <w:proofErr w:type="spellEnd"/>
            <w:r w:rsidRPr="00CA5A3A">
              <w:rPr>
                <w:color w:val="000000"/>
                <w:sz w:val="18"/>
                <w:szCs w:val="18"/>
              </w:rPr>
              <w:t xml:space="preserve"> Mahallesi Sahil Cad. Ticaret Borsası Binası Kat:3 Trabzon</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EIB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EGE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Atatürk Cad. No: 382 Alsancak / İzmir</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GAİB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GÜNEYDOĞU ANADOLU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Mücahitler </w:t>
            </w:r>
            <w:proofErr w:type="spellStart"/>
            <w:r w:rsidRPr="00CA5A3A">
              <w:rPr>
                <w:color w:val="000000"/>
                <w:sz w:val="18"/>
                <w:szCs w:val="18"/>
              </w:rPr>
              <w:t>Mh</w:t>
            </w:r>
            <w:proofErr w:type="spellEnd"/>
            <w:r w:rsidRPr="00CA5A3A">
              <w:rPr>
                <w:color w:val="000000"/>
                <w:sz w:val="18"/>
                <w:szCs w:val="18"/>
              </w:rPr>
              <w:t xml:space="preserve">. Şehit Ertuğrul Polat </w:t>
            </w:r>
            <w:proofErr w:type="spellStart"/>
            <w:r w:rsidRPr="00CA5A3A">
              <w:rPr>
                <w:color w:val="000000"/>
                <w:sz w:val="18"/>
                <w:szCs w:val="18"/>
              </w:rPr>
              <w:t>Cd</w:t>
            </w:r>
            <w:proofErr w:type="spellEnd"/>
            <w:r w:rsidRPr="00CA5A3A">
              <w:rPr>
                <w:color w:val="000000"/>
                <w:sz w:val="18"/>
                <w:szCs w:val="18"/>
              </w:rPr>
              <w:t>. No:3 Şehitkamil Gaziantep</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IIB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İSTANBUL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Dış Ticaret Kompleksi </w:t>
            </w:r>
            <w:proofErr w:type="spellStart"/>
            <w:r w:rsidRPr="00CA5A3A">
              <w:rPr>
                <w:color w:val="000000"/>
                <w:sz w:val="18"/>
                <w:szCs w:val="18"/>
              </w:rPr>
              <w:t>Çobançeşme</w:t>
            </w:r>
            <w:proofErr w:type="spellEnd"/>
            <w:r w:rsidRPr="00CA5A3A">
              <w:rPr>
                <w:color w:val="000000"/>
                <w:sz w:val="18"/>
                <w:szCs w:val="18"/>
              </w:rPr>
              <w:t xml:space="preserve"> Mevkii Sanayi </w:t>
            </w:r>
            <w:proofErr w:type="spellStart"/>
            <w:r w:rsidRPr="00CA5A3A">
              <w:rPr>
                <w:color w:val="000000"/>
                <w:sz w:val="18"/>
                <w:szCs w:val="18"/>
              </w:rPr>
              <w:t>Cd</w:t>
            </w:r>
            <w:proofErr w:type="spellEnd"/>
            <w:r w:rsidRPr="00CA5A3A">
              <w:rPr>
                <w:color w:val="000000"/>
                <w:sz w:val="18"/>
                <w:szCs w:val="18"/>
              </w:rPr>
              <w:t xml:space="preserve">. C Blok 34196 </w:t>
            </w:r>
            <w:proofErr w:type="gramStart"/>
            <w:r w:rsidRPr="00CA5A3A">
              <w:rPr>
                <w:color w:val="000000"/>
                <w:sz w:val="18"/>
                <w:szCs w:val="18"/>
              </w:rPr>
              <w:t>Yenibosna -</w:t>
            </w:r>
            <w:proofErr w:type="gramEnd"/>
            <w:r w:rsidRPr="00CA5A3A">
              <w:rPr>
                <w:color w:val="000000"/>
                <w:sz w:val="18"/>
                <w:szCs w:val="18"/>
              </w:rPr>
              <w:t xml:space="preserve"> İstanbul</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IMMIB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İSTANBUL MADEN VE METALLER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Dış Ticaret Kompleksi </w:t>
            </w:r>
            <w:proofErr w:type="spellStart"/>
            <w:r w:rsidRPr="00CA5A3A">
              <w:rPr>
                <w:color w:val="000000"/>
                <w:sz w:val="18"/>
                <w:szCs w:val="18"/>
              </w:rPr>
              <w:t>Çobançeşme</w:t>
            </w:r>
            <w:proofErr w:type="spellEnd"/>
            <w:r w:rsidRPr="00CA5A3A">
              <w:rPr>
                <w:color w:val="000000"/>
                <w:sz w:val="18"/>
                <w:szCs w:val="18"/>
              </w:rPr>
              <w:t xml:space="preserve"> Mevkii Sanayi </w:t>
            </w:r>
            <w:proofErr w:type="spellStart"/>
            <w:r w:rsidRPr="00CA5A3A">
              <w:rPr>
                <w:color w:val="000000"/>
                <w:sz w:val="18"/>
                <w:szCs w:val="18"/>
              </w:rPr>
              <w:t>Cd</w:t>
            </w:r>
            <w:proofErr w:type="spellEnd"/>
            <w:r w:rsidRPr="00CA5A3A">
              <w:rPr>
                <w:color w:val="000000"/>
                <w:sz w:val="18"/>
                <w:szCs w:val="18"/>
              </w:rPr>
              <w:t xml:space="preserve">. A Blok 34196 </w:t>
            </w:r>
            <w:proofErr w:type="gramStart"/>
            <w:r w:rsidRPr="00CA5A3A">
              <w:rPr>
                <w:color w:val="000000"/>
                <w:sz w:val="18"/>
                <w:szCs w:val="18"/>
              </w:rPr>
              <w:t>Yenibosna -</w:t>
            </w:r>
            <w:proofErr w:type="gramEnd"/>
            <w:r w:rsidRPr="00CA5A3A">
              <w:rPr>
                <w:color w:val="000000"/>
                <w:sz w:val="18"/>
                <w:szCs w:val="18"/>
              </w:rPr>
              <w:t xml:space="preserve"> İstanbul</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İTKİB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İSTANBUL TEKSTİL VE KONFEKSİYON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Dış Ticaret Kompleksi </w:t>
            </w:r>
            <w:proofErr w:type="spellStart"/>
            <w:r w:rsidRPr="00CA5A3A">
              <w:rPr>
                <w:color w:val="000000"/>
                <w:sz w:val="18"/>
                <w:szCs w:val="18"/>
              </w:rPr>
              <w:t>Çobançeşme</w:t>
            </w:r>
            <w:proofErr w:type="spellEnd"/>
            <w:r w:rsidRPr="00CA5A3A">
              <w:rPr>
                <w:color w:val="000000"/>
                <w:sz w:val="18"/>
                <w:szCs w:val="18"/>
              </w:rPr>
              <w:t xml:space="preserve"> Mevkii Sanayi </w:t>
            </w:r>
            <w:proofErr w:type="spellStart"/>
            <w:r w:rsidRPr="00CA5A3A">
              <w:rPr>
                <w:color w:val="000000"/>
                <w:sz w:val="18"/>
                <w:szCs w:val="18"/>
              </w:rPr>
              <w:t>Cd</w:t>
            </w:r>
            <w:proofErr w:type="spellEnd"/>
            <w:r w:rsidRPr="00CA5A3A">
              <w:rPr>
                <w:color w:val="000000"/>
                <w:sz w:val="18"/>
                <w:szCs w:val="18"/>
              </w:rPr>
              <w:t xml:space="preserve">. B Blok 34196 </w:t>
            </w:r>
            <w:proofErr w:type="gramStart"/>
            <w:r w:rsidRPr="00CA5A3A">
              <w:rPr>
                <w:color w:val="000000"/>
                <w:sz w:val="18"/>
                <w:szCs w:val="18"/>
              </w:rPr>
              <w:t>Yenibosna -</w:t>
            </w:r>
            <w:proofErr w:type="gramEnd"/>
            <w:r w:rsidRPr="00CA5A3A">
              <w:rPr>
                <w:color w:val="000000"/>
                <w:sz w:val="18"/>
                <w:szCs w:val="18"/>
              </w:rPr>
              <w:t xml:space="preserve"> İstanbul</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KIB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KARADENİZ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Atatürk Bulvarı No:19/E Giresun</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OAIB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ORTA ANADOLU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 xml:space="preserve">Ceyhun </w:t>
            </w:r>
            <w:proofErr w:type="spellStart"/>
            <w:r w:rsidRPr="00CA5A3A">
              <w:rPr>
                <w:color w:val="000000"/>
                <w:sz w:val="18"/>
                <w:szCs w:val="18"/>
              </w:rPr>
              <w:t>Atuf</w:t>
            </w:r>
            <w:proofErr w:type="spellEnd"/>
            <w:r w:rsidRPr="00CA5A3A">
              <w:rPr>
                <w:color w:val="000000"/>
                <w:sz w:val="18"/>
                <w:szCs w:val="18"/>
              </w:rPr>
              <w:t xml:space="preserve"> Kansu Cad. No: 120 Balgat Çankaya / Ankara</w:t>
            </w:r>
          </w:p>
        </w:tc>
      </w:tr>
      <w:tr w:rsidR="00FC6026" w:rsidRPr="00CA5A3A" w:rsidTr="004C0D6B">
        <w:trPr>
          <w:trHeight w:val="39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UIB</w:t>
            </w:r>
          </w:p>
        </w:tc>
        <w:tc>
          <w:tcPr>
            <w:tcW w:w="3544"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r w:rsidRPr="00CA5A3A">
              <w:rPr>
                <w:color w:val="000000"/>
                <w:sz w:val="18"/>
                <w:szCs w:val="18"/>
              </w:rPr>
              <w:t>ULUDAĞ İHRACATÇI BİRLİKLERİ</w:t>
            </w:r>
          </w:p>
        </w:tc>
        <w:tc>
          <w:tcPr>
            <w:tcW w:w="5670" w:type="dxa"/>
            <w:tcBorders>
              <w:top w:val="nil"/>
              <w:left w:val="nil"/>
              <w:bottom w:val="single" w:sz="4" w:space="0" w:color="auto"/>
              <w:right w:val="single" w:sz="4" w:space="0" w:color="auto"/>
            </w:tcBorders>
            <w:shd w:val="clear" w:color="auto" w:fill="auto"/>
            <w:noWrap/>
            <w:vAlign w:val="center"/>
            <w:hideMark/>
          </w:tcPr>
          <w:p w:rsidR="00FC6026" w:rsidRPr="00CA5A3A" w:rsidRDefault="00FC6026" w:rsidP="004C0D6B">
            <w:pPr>
              <w:rPr>
                <w:color w:val="000000"/>
                <w:sz w:val="18"/>
                <w:szCs w:val="18"/>
              </w:rPr>
            </w:pPr>
            <w:proofErr w:type="spellStart"/>
            <w:r w:rsidRPr="00CA5A3A">
              <w:rPr>
                <w:color w:val="000000"/>
                <w:sz w:val="18"/>
                <w:szCs w:val="18"/>
              </w:rPr>
              <w:t>Işıktepe</w:t>
            </w:r>
            <w:proofErr w:type="spellEnd"/>
            <w:r w:rsidRPr="00CA5A3A">
              <w:rPr>
                <w:color w:val="000000"/>
                <w:sz w:val="18"/>
                <w:szCs w:val="18"/>
              </w:rPr>
              <w:t xml:space="preserve"> </w:t>
            </w:r>
            <w:proofErr w:type="spellStart"/>
            <w:r w:rsidRPr="00CA5A3A">
              <w:rPr>
                <w:color w:val="000000"/>
                <w:sz w:val="18"/>
                <w:szCs w:val="18"/>
              </w:rPr>
              <w:t>Osb</w:t>
            </w:r>
            <w:proofErr w:type="spellEnd"/>
            <w:r w:rsidRPr="00CA5A3A">
              <w:rPr>
                <w:color w:val="000000"/>
                <w:sz w:val="18"/>
                <w:szCs w:val="18"/>
              </w:rPr>
              <w:t xml:space="preserve"> Mah. Kahverengi Cad. No: 11 16215 Nilüfer-Bursa</w:t>
            </w:r>
          </w:p>
        </w:tc>
      </w:tr>
    </w:tbl>
    <w:p w:rsidR="00FC6026" w:rsidRPr="00D7297E" w:rsidRDefault="00FC6026" w:rsidP="00FC6026">
      <w:pPr>
        <w:rPr>
          <w:rFonts w:ascii="Bahnschrift" w:hAnsi="Bahnschrift" w:cs="Calibri Light"/>
          <w:sz w:val="22"/>
          <w:highlight w:val="green"/>
        </w:rPr>
      </w:pPr>
    </w:p>
    <w:p w:rsidR="00FC6026" w:rsidRPr="00D7297E" w:rsidRDefault="00FC6026" w:rsidP="00FC6026">
      <w:pPr>
        <w:rPr>
          <w:rFonts w:ascii="Bahnschrift" w:hAnsi="Bahnschrift" w:cs="Calibri Light"/>
          <w:sz w:val="22"/>
          <w:highlight w:val="green"/>
        </w:rPr>
      </w:pPr>
      <w:r w:rsidRPr="00D7297E">
        <w:rPr>
          <w:rFonts w:ascii="Bahnschrift" w:hAnsi="Bahnschrift" w:cs="Calibri Light"/>
          <w:sz w:val="22"/>
          <w:highlight w:val="green"/>
        </w:rPr>
        <w:br w:type="page"/>
      </w:r>
    </w:p>
    <w:p w:rsidR="00E4172A" w:rsidRDefault="00E4172A" w:rsidP="009C3035">
      <w:pPr>
        <w:rPr>
          <w:color w:val="000000"/>
          <w:sz w:val="24"/>
          <w:szCs w:val="24"/>
        </w:rPr>
      </w:pPr>
    </w:p>
    <w:p w:rsidR="00E4172A" w:rsidRDefault="00E4172A" w:rsidP="009C3035">
      <w:pPr>
        <w:rPr>
          <w:color w:val="000000"/>
          <w:sz w:val="24"/>
          <w:szCs w:val="24"/>
        </w:rPr>
      </w:pPr>
    </w:p>
    <w:p w:rsidR="00E4172A" w:rsidRPr="00CF75B2" w:rsidRDefault="00E4172A" w:rsidP="00E4172A">
      <w:pPr>
        <w:pStyle w:val="Balk2"/>
        <w:rPr>
          <w:b/>
        </w:rPr>
      </w:pPr>
      <w:bookmarkStart w:id="12" w:name="_Toc55918385"/>
      <w:r w:rsidRPr="00CF75B2">
        <w:rPr>
          <w:b/>
        </w:rPr>
        <w:t xml:space="preserve">EK </w:t>
      </w:r>
      <w:r w:rsidR="00FC6026" w:rsidRPr="00CF75B2">
        <w:rPr>
          <w:b/>
        </w:rPr>
        <w:t>4</w:t>
      </w:r>
      <w:r w:rsidRPr="00CF75B2">
        <w:rPr>
          <w:b/>
        </w:rPr>
        <w:t xml:space="preserve"> – Gizlilik Sözleşmesi</w:t>
      </w:r>
      <w:bookmarkEnd w:id="12"/>
    </w:p>
    <w:p w:rsidR="00E4172A" w:rsidRPr="00FC6026" w:rsidRDefault="00E4172A" w:rsidP="00E4172A">
      <w:pPr>
        <w:rPr>
          <w:rFonts w:ascii="Bahnschrift" w:hAnsi="Bahnschrift" w:cs="Calibri Light"/>
          <w:sz w:val="22"/>
        </w:rPr>
      </w:pPr>
    </w:p>
    <w:p w:rsidR="00E4172A" w:rsidRPr="00CF75B2" w:rsidRDefault="00E4172A" w:rsidP="00E4172A">
      <w:pPr>
        <w:rPr>
          <w:b/>
          <w:sz w:val="24"/>
          <w:szCs w:val="24"/>
        </w:rPr>
      </w:pPr>
      <w:r w:rsidRPr="00CF75B2">
        <w:rPr>
          <w:b/>
          <w:sz w:val="24"/>
          <w:szCs w:val="24"/>
        </w:rPr>
        <w:t>İngilizce – Türkçe gizlilik anlaşması</w:t>
      </w:r>
    </w:p>
    <w:p w:rsidR="00E4172A" w:rsidRPr="00FC6026" w:rsidRDefault="00E4172A" w:rsidP="00E4172A"/>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4752"/>
      </w:tblGrid>
      <w:tr w:rsidR="00E4172A" w:rsidRPr="00FC6026" w:rsidTr="004C0D6B">
        <w:tc>
          <w:tcPr>
            <w:tcW w:w="4920" w:type="dxa"/>
            <w:tcBorders>
              <w:top w:val="single" w:sz="4" w:space="0" w:color="auto"/>
              <w:left w:val="single" w:sz="4" w:space="0" w:color="auto"/>
              <w:bottom w:val="single" w:sz="4" w:space="0" w:color="auto"/>
              <w:right w:val="single" w:sz="4" w:space="0" w:color="auto"/>
            </w:tcBorders>
          </w:tcPr>
          <w:p w:rsidR="00E4172A" w:rsidRPr="00FC6026" w:rsidRDefault="00E4172A" w:rsidP="004C0D6B">
            <w:pPr>
              <w:rPr>
                <w:rFonts w:asciiTheme="minorHAnsi" w:hAnsiTheme="minorHAnsi" w:cstheme="minorHAnsi"/>
                <w:b/>
                <w:lang w:val="en-US"/>
              </w:rPr>
            </w:pPr>
          </w:p>
          <w:p w:rsidR="00E4172A" w:rsidRPr="00FC6026" w:rsidRDefault="00E4172A" w:rsidP="004C0D6B">
            <w:pPr>
              <w:jc w:val="center"/>
              <w:rPr>
                <w:rFonts w:asciiTheme="minorHAnsi" w:hAnsiTheme="minorHAnsi" w:cstheme="minorHAnsi"/>
                <w:b/>
                <w:lang w:val="en-US"/>
              </w:rPr>
            </w:pPr>
            <w:r w:rsidRPr="00FC6026">
              <w:rPr>
                <w:rFonts w:asciiTheme="minorHAnsi" w:hAnsiTheme="minorHAnsi" w:cstheme="minorHAnsi"/>
                <w:b/>
                <w:lang w:val="en-US"/>
              </w:rPr>
              <w:t>CONFIDENTIALITY AGREEMENT</w:t>
            </w:r>
          </w:p>
        </w:tc>
        <w:tc>
          <w:tcPr>
            <w:tcW w:w="4752" w:type="dxa"/>
            <w:tcBorders>
              <w:top w:val="single" w:sz="4" w:space="0" w:color="auto"/>
              <w:left w:val="single" w:sz="4" w:space="0" w:color="auto"/>
              <w:bottom w:val="single" w:sz="4" w:space="0" w:color="auto"/>
              <w:right w:val="single" w:sz="4" w:space="0" w:color="auto"/>
            </w:tcBorders>
          </w:tcPr>
          <w:p w:rsidR="00E4172A" w:rsidRPr="00FC6026" w:rsidRDefault="00E4172A" w:rsidP="004C0D6B">
            <w:pPr>
              <w:tabs>
                <w:tab w:val="left" w:pos="1275"/>
              </w:tabs>
              <w:jc w:val="center"/>
              <w:rPr>
                <w:rFonts w:asciiTheme="minorHAnsi" w:hAnsiTheme="minorHAnsi" w:cstheme="minorHAnsi"/>
                <w:b/>
                <w:lang w:val="en-US"/>
              </w:rPr>
            </w:pPr>
          </w:p>
          <w:p w:rsidR="00E4172A" w:rsidRPr="00FC6026" w:rsidRDefault="00E4172A" w:rsidP="004C0D6B">
            <w:pPr>
              <w:tabs>
                <w:tab w:val="left" w:pos="1275"/>
              </w:tabs>
              <w:jc w:val="center"/>
              <w:rPr>
                <w:rFonts w:asciiTheme="minorHAnsi" w:hAnsiTheme="minorHAnsi" w:cstheme="minorHAnsi"/>
                <w:b/>
                <w:lang w:val="en-US"/>
              </w:rPr>
            </w:pPr>
            <w:r w:rsidRPr="00FC6026">
              <w:rPr>
                <w:rFonts w:asciiTheme="minorHAnsi" w:hAnsiTheme="minorHAnsi" w:cstheme="minorHAnsi"/>
                <w:b/>
                <w:lang w:val="en-US"/>
              </w:rPr>
              <w:t>GİZLİLİK SÖZLEŞMESİ</w:t>
            </w:r>
          </w:p>
          <w:p w:rsidR="00E4172A" w:rsidRPr="00FC6026" w:rsidRDefault="00E4172A" w:rsidP="004C0D6B">
            <w:pPr>
              <w:tabs>
                <w:tab w:val="left" w:pos="1275"/>
              </w:tabs>
              <w:jc w:val="center"/>
              <w:rPr>
                <w:rFonts w:asciiTheme="minorHAnsi" w:hAnsiTheme="minorHAnsi" w:cstheme="minorHAnsi"/>
                <w:b/>
                <w:lang w:val="en-US"/>
              </w:rPr>
            </w:pPr>
          </w:p>
        </w:tc>
      </w:tr>
      <w:tr w:rsidR="00E4172A" w:rsidTr="004C0D6B">
        <w:trPr>
          <w:trHeight w:val="2960"/>
        </w:trPr>
        <w:tc>
          <w:tcPr>
            <w:tcW w:w="4920" w:type="dxa"/>
            <w:tcBorders>
              <w:top w:val="single" w:sz="4" w:space="0" w:color="auto"/>
              <w:left w:val="single" w:sz="4" w:space="0" w:color="auto"/>
              <w:bottom w:val="single" w:sz="4" w:space="0" w:color="auto"/>
              <w:right w:val="single" w:sz="4" w:space="0" w:color="auto"/>
            </w:tcBorders>
          </w:tcPr>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 xml:space="preserve">This Confidentiality Agreement (the “Agreement”) is entered into and is effective as of </w:t>
            </w:r>
            <w:proofErr w:type="gramStart"/>
            <w:r w:rsidRPr="00FC6026">
              <w:rPr>
                <w:rFonts w:asciiTheme="minorHAnsi" w:hAnsiTheme="minorHAnsi" w:cstheme="minorHAnsi"/>
                <w:lang w:val="en-US"/>
              </w:rPr>
              <w:t>….(</w:t>
            </w:r>
            <w:proofErr w:type="gramEnd"/>
            <w:r w:rsidRPr="00FC6026">
              <w:rPr>
                <w:rFonts w:asciiTheme="minorHAnsi" w:hAnsiTheme="minorHAnsi" w:cstheme="minorHAnsi"/>
                <w:lang w:val="en-US"/>
              </w:rPr>
              <w:t xml:space="preserve">date) and between ……………………. (“the Discloser”) and </w:t>
            </w:r>
            <w:proofErr w:type="gramStart"/>
            <w:r w:rsidRPr="00FC6026">
              <w:rPr>
                <w:rFonts w:asciiTheme="minorHAnsi" w:hAnsiTheme="minorHAnsi" w:cstheme="minorHAnsi"/>
                <w:lang w:val="en-US"/>
              </w:rPr>
              <w:t>….(</w:t>
            </w:r>
            <w:proofErr w:type="gramEnd"/>
            <w:r w:rsidRPr="00FC6026">
              <w:rPr>
                <w:rFonts w:asciiTheme="minorHAnsi" w:hAnsiTheme="minorHAnsi" w:cstheme="minorHAnsi"/>
                <w:lang w:val="en-US"/>
              </w:rPr>
              <w:t>counterpart) and its affiliates (“the Recipient”). The Discloser and the Recipient are sometimes referred to herein as the “Parties”.</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b/>
                <w:lang w:val="en-US"/>
              </w:rPr>
              <w:t>1.</w:t>
            </w:r>
            <w:r w:rsidRPr="00FC6026">
              <w:rPr>
                <w:rFonts w:asciiTheme="minorHAnsi" w:hAnsiTheme="minorHAnsi" w:cstheme="minorHAnsi"/>
                <w:lang w:val="en-US"/>
              </w:rPr>
              <w:tab/>
            </w:r>
            <w:r w:rsidRPr="00FC6026">
              <w:rPr>
                <w:rFonts w:asciiTheme="minorHAnsi" w:hAnsiTheme="minorHAnsi" w:cstheme="minorHAnsi"/>
                <w:b/>
                <w:lang w:val="en-US"/>
              </w:rPr>
              <w:t>DEFINITION OF CONFIDENTIAL INFORMATION.</w:t>
            </w:r>
            <w:r w:rsidRPr="00FC6026">
              <w:rPr>
                <w:rFonts w:asciiTheme="minorHAnsi" w:hAnsiTheme="minorHAnsi" w:cstheme="minorHAnsi"/>
                <w:lang w:val="en-US"/>
              </w:rPr>
              <w:t xml:space="preserve">  </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The Discloser (including its agents, advisers and representatives) may disclose certain Confidential Information (as defined below) to the Recipient in connection with ……………………</w:t>
            </w:r>
            <w:proofErr w:type="gramStart"/>
            <w:r w:rsidRPr="00FC6026">
              <w:rPr>
                <w:rFonts w:asciiTheme="minorHAnsi" w:hAnsiTheme="minorHAnsi" w:cstheme="minorHAnsi"/>
                <w:lang w:val="en-US"/>
              </w:rPr>
              <w:t>…..</w:t>
            </w:r>
            <w:proofErr w:type="gramEnd"/>
            <w:r w:rsidRPr="00FC6026">
              <w:rPr>
                <w:rFonts w:asciiTheme="minorHAnsi" w:hAnsiTheme="minorHAnsi" w:cstheme="minorHAnsi"/>
                <w:lang w:val="en-US"/>
              </w:rPr>
              <w:t xml:space="preserve"> The term “Confidential Information” shall mean: (i) all information (whether in written, oral, electronic or any other form) relating to the Project including, without limitation, product plans, designs, costs, prices, names, finances, marketing plans, business opportunities, personnel, research, development and know how, business data such as suppliers and client lists, purchase orders, good-in receipt, invoices, (ii) the fact that negotiations or discussions are taking place between the Parties or that Confidential Information has been made available to the Recipient; and (iii) any information regarding the Disclosers’ strategic plans, for example, the intention to commence a particular activity or enter into an alliance with a third party. Confidential Information shall include all information derived from the aforementioned information including without limitation, all reports, analyses, compilations, studies or other documents prepared by the Recipient which contain or otherwise reflect such information.</w:t>
            </w:r>
          </w:p>
          <w:p w:rsidR="00E4172A" w:rsidRPr="00FC6026" w:rsidRDefault="00E4172A" w:rsidP="004C0D6B">
            <w:pPr>
              <w:tabs>
                <w:tab w:val="left" w:pos="0"/>
              </w:tabs>
              <w:rPr>
                <w:rFonts w:asciiTheme="minorHAnsi" w:hAnsiTheme="minorHAnsi" w:cstheme="minorHAnsi"/>
                <w:b/>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b/>
                <w:lang w:val="en-US"/>
              </w:rPr>
              <w:t>2.</w:t>
            </w:r>
            <w:r w:rsidRPr="00FC6026">
              <w:rPr>
                <w:rFonts w:asciiTheme="minorHAnsi" w:hAnsiTheme="minorHAnsi" w:cstheme="minorHAnsi"/>
                <w:b/>
                <w:lang w:val="en-US"/>
              </w:rPr>
              <w:tab/>
            </w:r>
            <w:proofErr w:type="gramStart"/>
            <w:r w:rsidRPr="00FC6026">
              <w:rPr>
                <w:rFonts w:asciiTheme="minorHAnsi" w:hAnsiTheme="minorHAnsi" w:cstheme="minorHAnsi"/>
                <w:b/>
                <w:lang w:val="en-US"/>
              </w:rPr>
              <w:t>NON DISCLOSURE</w:t>
            </w:r>
            <w:proofErr w:type="gramEnd"/>
            <w:r w:rsidRPr="00FC6026">
              <w:rPr>
                <w:rFonts w:asciiTheme="minorHAnsi" w:hAnsiTheme="minorHAnsi" w:cstheme="minorHAnsi"/>
                <w:b/>
                <w:lang w:val="en-US"/>
              </w:rPr>
              <w:t xml:space="preserve"> AND NON USE OF CONFIDENTIAL INFORMATION</w:t>
            </w:r>
            <w:r w:rsidRPr="00FC6026">
              <w:rPr>
                <w:rFonts w:asciiTheme="minorHAnsi" w:hAnsiTheme="minorHAnsi" w:cstheme="minorHAnsi"/>
                <w:lang w:val="en-US"/>
              </w:rPr>
              <w:t xml:space="preserve">. </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 xml:space="preserve">In consideration of the Confidential Information being made available the Recipient agrees to treat all Confidential Information as private and confidential. The Recipient agrees to use his reasonable efforts, but in any event no less than the same degree of care that he uses to protect his own confidential and proprietary information of similar importance, to prevent the unauthorized use, disclosure, publication or dissemination of Confidential Information. The Recipient agrees to accept the Discloser’s Confidential Information for the sole purposes of evaluating a business relationship between the Parties in connection with the </w:t>
            </w:r>
            <w:r w:rsidRPr="00FC6026">
              <w:rPr>
                <w:rFonts w:asciiTheme="minorHAnsi" w:hAnsiTheme="minorHAnsi" w:cstheme="minorHAnsi"/>
                <w:lang w:val="en-US"/>
              </w:rPr>
              <w:lastRenderedPageBreak/>
              <w:t>Project.  The Recipient agrees not to use Confidential Information otherwise for his own or any third party’s benefit without the prior written approval of an authorized representative of the Discloser in each instance. The Recipient may disclose Confidential Information if required by any court order; provided, that the Recipient will promptly notify the Discloser of such request and cooperate to the extent reasonable with the Discloser at the Discloser’s cost in its efforts to contest such order or to obtain confidential treatment of such Confidential Information. The obligations hereunder shall survive the termination of any discussions or negotiations between the Parties hereto.</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b/>
                <w:lang w:val="en-US"/>
              </w:rPr>
              <w:t>3</w:t>
            </w:r>
            <w:r w:rsidRPr="00FC6026">
              <w:rPr>
                <w:rFonts w:asciiTheme="minorHAnsi" w:hAnsiTheme="minorHAnsi" w:cstheme="minorHAnsi"/>
                <w:lang w:val="en-US"/>
              </w:rPr>
              <w:t>.</w:t>
            </w:r>
            <w:r w:rsidRPr="00FC6026">
              <w:rPr>
                <w:rFonts w:asciiTheme="minorHAnsi" w:hAnsiTheme="minorHAnsi" w:cstheme="minorHAnsi"/>
                <w:lang w:val="en-US"/>
              </w:rPr>
              <w:tab/>
            </w:r>
            <w:r w:rsidRPr="00FC6026">
              <w:rPr>
                <w:rFonts w:asciiTheme="minorHAnsi" w:hAnsiTheme="minorHAnsi" w:cstheme="minorHAnsi"/>
                <w:b/>
                <w:lang w:val="en-US"/>
              </w:rPr>
              <w:t>OWNERSHIP OF CONFIDENTIAL INFORMATION.</w:t>
            </w:r>
            <w:r w:rsidRPr="00FC6026">
              <w:rPr>
                <w:rFonts w:asciiTheme="minorHAnsi" w:hAnsiTheme="minorHAnsi" w:cstheme="minorHAnsi"/>
                <w:lang w:val="en-US"/>
              </w:rPr>
              <w:t xml:space="preserve">  </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All Confidential Information remains the property of the Discloser and no license or other rights to Confidential Information is granted or implied hereby. At the request of the Discloser the Recipient will promptly deliver to it or destroy all Confidential Information (including, but not limited to, all computer programs, documentation, notes, plans, drawings, and copies thereof) and any other material containing, based on or reflecting the Confidential Information and will not retain any copies thereof.</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4.</w:t>
            </w:r>
            <w:r w:rsidRPr="00FC6026">
              <w:rPr>
                <w:rFonts w:asciiTheme="minorHAnsi" w:hAnsiTheme="minorHAnsi" w:cstheme="minorHAnsi"/>
                <w:b/>
                <w:lang w:val="en-US"/>
              </w:rPr>
              <w:tab/>
              <w:t xml:space="preserve">NO WARRANTY. </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 xml:space="preserve">All information is provided without any warranty, express, implied or otherwise, regarding its accuracy or performance.  </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5.</w:t>
            </w:r>
            <w:r w:rsidRPr="00FC6026">
              <w:rPr>
                <w:rFonts w:asciiTheme="minorHAnsi" w:hAnsiTheme="minorHAnsi" w:cstheme="minorHAnsi"/>
                <w:b/>
                <w:lang w:val="en-US"/>
              </w:rPr>
              <w:tab/>
              <w:t xml:space="preserve">REMEDIES. </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 xml:space="preserve">The agreement is valid 5 years after signed and It will be over after the period without any declaration. The Recipient recognizes and </w:t>
            </w:r>
            <w:proofErr w:type="gramStart"/>
            <w:r w:rsidRPr="00FC6026">
              <w:rPr>
                <w:rFonts w:asciiTheme="minorHAnsi" w:hAnsiTheme="minorHAnsi" w:cstheme="minorHAnsi"/>
                <w:lang w:val="en-US"/>
              </w:rPr>
              <w:t>accept  that</w:t>
            </w:r>
            <w:proofErr w:type="gramEnd"/>
            <w:r w:rsidRPr="00FC6026">
              <w:rPr>
                <w:rFonts w:asciiTheme="minorHAnsi" w:hAnsiTheme="minorHAnsi" w:cstheme="minorHAnsi"/>
                <w:lang w:val="en-US"/>
              </w:rPr>
              <w:t xml:space="preserve"> his violation of this Agreement could cause the Discloser irreparable harm and significant injury, the amount of which may be extremely difficult to estimate, thus, making any remedy at law or in damages inadequate.  Therefore, the Recipient agrees that the Discloser shall have the right to apply to any court of competent jurisdiction for an order restraining any breach or threatened breach of this Agreement and for any other relief it deems appropriate.  This right shall be in addition to any other remedy available to the Discloser at law or in equity.</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lastRenderedPageBreak/>
              <w:t>6.</w:t>
            </w:r>
            <w:r w:rsidRPr="00FC6026">
              <w:rPr>
                <w:rFonts w:asciiTheme="minorHAnsi" w:hAnsiTheme="minorHAnsi" w:cstheme="minorHAnsi"/>
                <w:b/>
                <w:lang w:val="en-US"/>
              </w:rPr>
              <w:tab/>
              <w:t xml:space="preserve">ENTIRE AGREEMENT AND GOVERNING LAW.  </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ab/>
              <w:t xml:space="preserve">This Agreement constitutes the entire agreement with respect to the Confidential Information disclosed herein and supersedes all prior or contemporaneous oral or written agreements concerning such Confidential Information.  This Agreement may not be amended except by a written agreement signed by authorized representatives of both Parties.  This agreement is prepared in Turkish and </w:t>
            </w:r>
            <w:proofErr w:type="spellStart"/>
            <w:r w:rsidRPr="00FC6026">
              <w:rPr>
                <w:rFonts w:asciiTheme="minorHAnsi" w:hAnsiTheme="minorHAnsi" w:cstheme="minorHAnsi"/>
                <w:lang w:val="en-US"/>
              </w:rPr>
              <w:t>Engilish</w:t>
            </w:r>
            <w:proofErr w:type="spellEnd"/>
            <w:r w:rsidRPr="00FC6026">
              <w:rPr>
                <w:rFonts w:asciiTheme="minorHAnsi" w:hAnsiTheme="minorHAnsi" w:cstheme="minorHAnsi"/>
                <w:lang w:val="en-US"/>
              </w:rPr>
              <w:t xml:space="preserve"> and Turkish version will be based in the case of conflict. This Agreement will be governed by and construed in accordance with the laws of Turkey and the courts of İstanbul Court will have exclusive jurisdiction.</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7.</w:t>
            </w:r>
            <w:r w:rsidRPr="00FC6026">
              <w:rPr>
                <w:rFonts w:asciiTheme="minorHAnsi" w:hAnsiTheme="minorHAnsi" w:cstheme="minorHAnsi"/>
                <w:b/>
                <w:lang w:val="en-US"/>
              </w:rPr>
              <w:tab/>
              <w:t xml:space="preserve">COUNTERPARTS.  </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This Agreement may be executed in counterparts, each of which shall be deemed an original and all of which together shall constitute one and the same instrument.</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UNDERSTOOD AND AGREED:</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By (Signature)</w:t>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Printed Name and Title</w:t>
            </w:r>
            <w:r w:rsidRPr="00FC6026">
              <w:rPr>
                <w:rFonts w:asciiTheme="minorHAnsi" w:hAnsiTheme="minorHAnsi" w:cstheme="minorHAnsi"/>
                <w:lang w:val="en-US"/>
              </w:rPr>
              <w:tab/>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By (Signature)</w:t>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p>
        </w:tc>
        <w:tc>
          <w:tcPr>
            <w:tcW w:w="4752" w:type="dxa"/>
            <w:tcBorders>
              <w:top w:val="single" w:sz="4" w:space="0" w:color="auto"/>
              <w:left w:val="single" w:sz="4" w:space="0" w:color="auto"/>
              <w:bottom w:val="single" w:sz="4" w:space="0" w:color="auto"/>
              <w:right w:val="single" w:sz="4" w:space="0" w:color="auto"/>
            </w:tcBorders>
          </w:tcPr>
          <w:p w:rsidR="00E4172A" w:rsidRPr="00FC6026" w:rsidRDefault="00E4172A" w:rsidP="004C0D6B">
            <w:pPr>
              <w:tabs>
                <w:tab w:val="left" w:pos="0"/>
              </w:tabs>
              <w:ind w:left="720"/>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Gizlilik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Sözleşmesi</w:t>
            </w:r>
            <w:proofErr w:type="spellEnd"/>
            <w:r w:rsidRPr="00FC6026">
              <w:rPr>
                <w:rFonts w:asciiTheme="minorHAnsi" w:hAnsiTheme="minorHAnsi" w:cstheme="minorHAnsi"/>
                <w:lang w:val="en-US"/>
              </w:rPr>
              <w:t xml:space="preserve"> TÜRKİYE İHRACATÇILAR MECLİSİ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w:t>
            </w:r>
            <w:proofErr w:type="spellEnd"/>
            <w:r w:rsidRPr="00FC6026">
              <w:rPr>
                <w:rFonts w:asciiTheme="minorHAnsi" w:hAnsiTheme="minorHAnsi" w:cstheme="minorHAnsi"/>
                <w:lang w:val="en-US"/>
              </w:rPr>
              <w:t xml:space="preserve">”) </w:t>
            </w:r>
            <w:proofErr w:type="gramStart"/>
            <w:r w:rsidRPr="00FC6026">
              <w:rPr>
                <w:rFonts w:asciiTheme="minorHAnsi" w:hAnsiTheme="minorHAnsi" w:cstheme="minorHAnsi"/>
                <w:lang w:val="en-US"/>
              </w:rPr>
              <w:t>ve  …</w:t>
            </w:r>
            <w:proofErr w:type="gramEnd"/>
            <w:r w:rsidRPr="00FC6026">
              <w:rPr>
                <w:rFonts w:asciiTheme="minorHAnsi" w:hAnsiTheme="minorHAnsi" w:cstheme="minorHAnsi"/>
                <w:lang w:val="en-US"/>
              </w:rPr>
              <w:t xml:space="preserve">……..ve </w:t>
            </w:r>
            <w:proofErr w:type="spellStart"/>
            <w:r w:rsidRPr="00FC6026">
              <w:rPr>
                <w:rFonts w:asciiTheme="minorHAnsi" w:hAnsiTheme="minorHAnsi" w:cstheme="minorHAnsi"/>
                <w:lang w:val="en-US"/>
              </w:rPr>
              <w:t>iştirakleri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arasında</w:t>
            </w:r>
            <w:proofErr w:type="spellEnd"/>
            <w:r w:rsidRPr="00FC6026">
              <w:rPr>
                <w:rFonts w:asciiTheme="minorHAnsi" w:hAnsiTheme="minorHAnsi" w:cstheme="minorHAnsi"/>
                <w:lang w:val="en-US"/>
              </w:rPr>
              <w:t xml:space="preserve"> ……. </w:t>
            </w:r>
            <w:proofErr w:type="spellStart"/>
            <w:r w:rsidRPr="00FC6026">
              <w:rPr>
                <w:rFonts w:asciiTheme="minorHAnsi" w:hAnsiTheme="minorHAnsi" w:cstheme="minorHAnsi"/>
                <w:lang w:val="en-US"/>
              </w:rPr>
              <w:t>tarih</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itibari</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yürürlüğe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girmiştir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Bilgi Alan </w:t>
            </w:r>
            <w:proofErr w:type="spellStart"/>
            <w:r w:rsidRPr="00FC6026">
              <w:rPr>
                <w:rFonts w:asciiTheme="minorHAnsi" w:hAnsiTheme="minorHAnsi" w:cstheme="minorHAnsi"/>
                <w:lang w:val="en-US"/>
              </w:rPr>
              <w:t>birlikte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kullanıldığında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anılacaktır</w:t>
            </w:r>
            <w:proofErr w:type="spellEnd"/>
            <w:r w:rsidRPr="00FC6026">
              <w:rPr>
                <w:rFonts w:asciiTheme="minorHAnsi" w:hAnsiTheme="minorHAnsi" w:cstheme="minorHAnsi"/>
                <w:lang w:val="en-US"/>
              </w:rPr>
              <w:t xml:space="preserve">. </w:t>
            </w:r>
          </w:p>
          <w:p w:rsidR="00E4172A" w:rsidRPr="00FC6026" w:rsidRDefault="00E4172A" w:rsidP="004C0D6B">
            <w:pPr>
              <w:tabs>
                <w:tab w:val="left" w:pos="0"/>
              </w:tabs>
              <w:ind w:left="720"/>
              <w:rPr>
                <w:rFonts w:asciiTheme="minorHAnsi" w:hAnsiTheme="minorHAnsi" w:cstheme="minorHAnsi"/>
                <w:lang w:val="en-US"/>
              </w:rPr>
            </w:pPr>
          </w:p>
          <w:p w:rsidR="00E4172A" w:rsidRPr="00FC6026" w:rsidRDefault="00E4172A" w:rsidP="004C0D6B">
            <w:pPr>
              <w:tabs>
                <w:tab w:val="left" w:pos="0"/>
              </w:tabs>
              <w:ind w:left="720"/>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1.</w:t>
            </w:r>
            <w:r w:rsidRPr="00FC6026">
              <w:rPr>
                <w:rFonts w:asciiTheme="minorHAnsi" w:hAnsiTheme="minorHAnsi" w:cstheme="minorHAnsi"/>
                <w:b/>
                <w:lang w:val="en-US"/>
              </w:rPr>
              <w:tab/>
              <w:t>GİZLİ BİLGİNİN TANIMI</w:t>
            </w:r>
          </w:p>
          <w:p w:rsidR="00E4172A" w:rsidRPr="00FC6026"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acentaları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danışmanları</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temsilcileri</w:t>
            </w:r>
            <w:proofErr w:type="spellEnd"/>
            <w:r w:rsidRPr="00FC6026">
              <w:rPr>
                <w:rFonts w:asciiTheme="minorHAnsi" w:hAnsiTheme="minorHAnsi" w:cstheme="minorHAnsi"/>
                <w:lang w:val="en-US"/>
              </w:rPr>
              <w:t xml:space="preserve"> de </w:t>
            </w:r>
            <w:proofErr w:type="spellStart"/>
            <w:r w:rsidRPr="00FC6026">
              <w:rPr>
                <w:rFonts w:asciiTheme="minorHAnsi" w:hAnsiTheme="minorHAnsi" w:cstheme="minorHAnsi"/>
                <w:lang w:val="en-US"/>
              </w:rPr>
              <w:t>dahil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üzere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Alan’a</w:t>
            </w:r>
            <w:proofErr w:type="spellEnd"/>
            <w:r w:rsidRPr="00FC6026">
              <w:rPr>
                <w:rFonts w:asciiTheme="minorHAnsi" w:hAnsiTheme="minorHAnsi" w:cstheme="minorHAnsi"/>
                <w:lang w:val="en-US"/>
              </w:rPr>
              <w:t xml:space="preserve">. …………. ile </w:t>
            </w:r>
            <w:proofErr w:type="spellStart"/>
            <w:r w:rsidRPr="00FC6026">
              <w:rPr>
                <w:rFonts w:asciiTheme="minorHAnsi" w:hAnsiTheme="minorHAnsi" w:cstheme="minorHAnsi"/>
                <w:lang w:val="en-US"/>
              </w:rPr>
              <w:t>ilgili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aşağıda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tanımlanacağı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üzere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kısım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ifşa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edebilir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Bilgi (</w:t>
            </w:r>
            <w:proofErr w:type="spellStart"/>
            <w:r w:rsidRPr="00FC6026">
              <w:rPr>
                <w:rFonts w:asciiTheme="minorHAnsi" w:hAnsiTheme="minorHAnsi" w:cstheme="minorHAnsi"/>
                <w:lang w:val="en-US"/>
              </w:rPr>
              <w:t>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Ürün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planları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dizayn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masraflar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fiyatlar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isimler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finans</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pazarlama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planları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olanakları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personel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araştırma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geliştirme</w:t>
            </w:r>
            <w:proofErr w:type="spellEnd"/>
            <w:r w:rsidRPr="00FC6026">
              <w:rPr>
                <w:rFonts w:asciiTheme="minorHAnsi" w:hAnsiTheme="minorHAnsi" w:cstheme="minorHAnsi"/>
                <w:lang w:val="en-US"/>
              </w:rPr>
              <w:t xml:space="preserve"> ve know how, </w:t>
            </w:r>
            <w:proofErr w:type="spellStart"/>
            <w:r w:rsidRPr="00FC6026">
              <w:rPr>
                <w:rFonts w:asciiTheme="minorHAnsi" w:hAnsiTheme="minorHAnsi" w:cstheme="minorHAnsi"/>
                <w:lang w:val="en-US"/>
              </w:rPr>
              <w:t>tedarikçi</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müşteri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listeleri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sipariş</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emirleri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makbuzlar</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faturalar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gibi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ticari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veriler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dahil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ancak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bunlarla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sınırlı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olmaksızın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Proje</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ilgili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gerek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yazılı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gerek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ise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sözlü</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elektronik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diğer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herhangi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formda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verilen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bilgileri</w:t>
            </w:r>
            <w:proofErr w:type="spellEnd"/>
            <w:r w:rsidRPr="00FC6026">
              <w:rPr>
                <w:rFonts w:asciiTheme="minorHAnsi" w:hAnsiTheme="minorHAnsi" w:cstheme="minorHAnsi"/>
                <w:lang w:val="en-US"/>
              </w:rPr>
              <w:t xml:space="preserve">; (ii) </w:t>
            </w:r>
            <w:proofErr w:type="spellStart"/>
            <w:r w:rsidRPr="00FC6026">
              <w:rPr>
                <w:rFonts w:asciiTheme="minorHAnsi" w:hAnsiTheme="minorHAnsi" w:cstheme="minorHAnsi"/>
                <w:lang w:val="en-US"/>
              </w:rPr>
              <w:t>Taraflar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arasında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müzakere</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görüşmelerin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yapıldığı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Taraf’a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ifşa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edildiği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hususuna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ilişkin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ve  (iii)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özel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faaliyete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başlama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üçüncü</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kişi</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anlaşma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yapma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niyeti</w:t>
            </w:r>
            <w:proofErr w:type="spellEnd"/>
            <w:r w:rsidRPr="00FC6026">
              <w:rPr>
                <w:rFonts w:asciiTheme="minorHAnsi" w:hAnsiTheme="minorHAnsi" w:cstheme="minorHAnsi"/>
                <w:lang w:val="en-US"/>
              </w:rPr>
              <w:t xml:space="preserve"> örnek </w:t>
            </w:r>
            <w:proofErr w:type="spellStart"/>
            <w:r w:rsidRPr="00FC6026">
              <w:rPr>
                <w:rFonts w:asciiTheme="minorHAnsi" w:hAnsiTheme="minorHAnsi" w:cstheme="minorHAnsi"/>
                <w:lang w:val="en-US"/>
              </w:rPr>
              <w:t>olmak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üzere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strateji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planları</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ilgili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herhangi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ifade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Yukarıda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belirtilen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faydalanmak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suretiyle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elde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türetilen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raporlar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analizler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çalışmalar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tarafından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hazırlanan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diğer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dokümanlar</w:t>
            </w:r>
            <w:proofErr w:type="spellEnd"/>
            <w:r w:rsidRPr="00FC6026">
              <w:rPr>
                <w:rFonts w:asciiTheme="minorHAnsi" w:hAnsiTheme="minorHAnsi" w:cstheme="minorHAnsi"/>
                <w:lang w:val="en-US"/>
              </w:rPr>
              <w:t xml:space="preserve"> da </w:t>
            </w:r>
            <w:proofErr w:type="spellStart"/>
            <w:r w:rsidRPr="00FC6026">
              <w:rPr>
                <w:rFonts w:asciiTheme="minorHAnsi" w:hAnsiTheme="minorHAnsi" w:cstheme="minorHAnsi"/>
                <w:lang w:val="en-US"/>
              </w:rPr>
              <w:t>dahil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üzere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içeren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yansıtan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w:t>
            </w:r>
            <w:proofErr w:type="spellEnd"/>
            <w:r w:rsidRPr="00FC6026">
              <w:rPr>
                <w:rFonts w:asciiTheme="minorHAnsi" w:hAnsiTheme="minorHAnsi" w:cstheme="minorHAnsi"/>
                <w:lang w:val="en-US"/>
              </w:rPr>
              <w:t xml:space="preserve"> de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Bilgi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kabul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edilecektir</w:t>
            </w:r>
            <w:proofErr w:type="spellEnd"/>
            <w:r w:rsidRPr="00FC6026">
              <w:rPr>
                <w:rFonts w:asciiTheme="minorHAnsi" w:hAnsiTheme="minorHAnsi" w:cstheme="minorHAnsi"/>
                <w:lang w:val="en-US"/>
              </w:rPr>
              <w:t xml:space="preserve">. </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 xml:space="preserve">2 GİZLİ BİLGİNİN İFŞA EDİLMEMEMESİ VE KULLANILMAMASI </w:t>
            </w:r>
          </w:p>
          <w:p w:rsidR="00E4172A" w:rsidRPr="00FC6026"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Alan’a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açıklanması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durumunda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tüm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mahrem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tutmayı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kabul</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taahhüt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izinsiz</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kullanılması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ifşa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edilmesi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yayınlanması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dağıtılmasının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önlenmesi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amacıyla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azından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kendisinden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beklenecek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makul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derecede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özeni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göstermesi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şartı</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kendisine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ait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korumak</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tutmak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için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gösterdiği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özen</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aynı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seviyede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korumayı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kabul</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taahhüt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Bilgisi’ni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yalnızca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Taraflar’ın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Proje</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ilgili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ilişkisinin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değerlendirilmesi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amacıyla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kullanmayı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kabul</w:t>
            </w:r>
            <w:proofErr w:type="spellEnd"/>
            <w:r w:rsidRPr="00FC6026">
              <w:rPr>
                <w:rFonts w:asciiTheme="minorHAnsi" w:hAnsiTheme="minorHAnsi" w:cstheme="minorHAnsi"/>
                <w:lang w:val="en-US"/>
              </w:rPr>
              <w:t xml:space="preserve"> </w:t>
            </w:r>
            <w:r w:rsidRPr="00FC6026">
              <w:rPr>
                <w:rFonts w:asciiTheme="minorHAnsi" w:hAnsiTheme="minorHAnsi" w:cstheme="minorHAnsi"/>
                <w:lang w:val="en-US"/>
              </w:rPr>
              <w:lastRenderedPageBreak/>
              <w:t xml:space="preserve">ve </w:t>
            </w:r>
            <w:proofErr w:type="spellStart"/>
            <w:r w:rsidRPr="00FC6026">
              <w:rPr>
                <w:rFonts w:asciiTheme="minorHAnsi" w:hAnsiTheme="minorHAnsi" w:cstheme="minorHAnsi"/>
                <w:lang w:val="en-US"/>
              </w:rPr>
              <w:t>taahhüt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yetkili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temsilcisinin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önceden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yazılı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onayı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olmadıkça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kendi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üçüncü</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kişinin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menfaatine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olacak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şekilde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kullanmamayı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kabul</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taahhüt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tarafından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kendisine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aktarılan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arasında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vaki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asıl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ifası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sırasında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öğrendiği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w:t>
            </w:r>
            <w:proofErr w:type="spellEnd"/>
            <w:r w:rsidRPr="00FC6026">
              <w:rPr>
                <w:rFonts w:asciiTheme="minorHAnsi" w:hAnsiTheme="minorHAnsi" w:cstheme="minorHAnsi"/>
                <w:lang w:val="en-US"/>
              </w:rPr>
              <w:t xml:space="preserve"> da </w:t>
            </w:r>
            <w:proofErr w:type="spellStart"/>
            <w:r w:rsidRPr="00FC6026">
              <w:rPr>
                <w:rFonts w:asciiTheme="minorHAnsi" w:hAnsiTheme="minorHAnsi" w:cstheme="minorHAnsi"/>
                <w:lang w:val="en-US"/>
              </w:rPr>
              <w:t>herhangi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şekilde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edindiği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bunlarla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sınırlı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kaydıyla</w:t>
            </w:r>
            <w:proofErr w:type="spellEnd"/>
            <w:r w:rsidRPr="00FC6026">
              <w:rPr>
                <w:rFonts w:asciiTheme="minorHAnsi" w:hAnsiTheme="minorHAnsi" w:cstheme="minorHAnsi"/>
                <w:lang w:val="en-US"/>
              </w:rPr>
              <w:t xml:space="preserve">, her </w:t>
            </w:r>
            <w:proofErr w:type="spellStart"/>
            <w:r w:rsidRPr="00FC6026">
              <w:rPr>
                <w:rFonts w:asciiTheme="minorHAnsi" w:hAnsiTheme="minorHAnsi" w:cstheme="minorHAnsi"/>
                <w:lang w:val="en-US"/>
              </w:rPr>
              <w:t>türlü</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veriyi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kaynağını</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sair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başka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projelerinde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kaynak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dahi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göstererek</w:t>
            </w:r>
            <w:proofErr w:type="spellEnd"/>
            <w:r w:rsidRPr="00FC6026">
              <w:rPr>
                <w:rFonts w:asciiTheme="minorHAnsi" w:hAnsiTheme="minorHAnsi" w:cstheme="minorHAnsi"/>
                <w:lang w:val="en-US"/>
              </w:rPr>
              <w:t xml:space="preserve"> </w:t>
            </w:r>
            <w:proofErr w:type="spellStart"/>
            <w:proofErr w:type="gramStart"/>
            <w:r w:rsidRPr="00FC6026">
              <w:rPr>
                <w:rFonts w:asciiTheme="minorHAnsi" w:hAnsiTheme="minorHAnsi" w:cstheme="minorHAnsi"/>
                <w:lang w:val="en-US"/>
              </w:rPr>
              <w:t>kullanamaz.Aksine</w:t>
            </w:r>
            <w:proofErr w:type="spellEnd"/>
            <w:proofErr w:type="gram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hareket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ihlali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değerlendirilecektir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Mahkeme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kararı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gereği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ifşa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edebilir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ancak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şu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şartla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talebi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derhal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bildirecek</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konusu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mahkeme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kararına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itiraz</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edebilmesi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mahkeme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kararı</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açıklanması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talep</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gizliliğinin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koruması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amacıyla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masrafı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Açılayan’a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ait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üzere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mümkün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olduğu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ölçüde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işbirliğinde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bulunacaktır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burada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alan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yükümlülükler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arasındaki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görüşme</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müzakerelerin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sona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ermesinde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dahi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yürürlükte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devam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edecektir</w:t>
            </w:r>
            <w:proofErr w:type="spellEnd"/>
            <w:r w:rsidRPr="00FC6026">
              <w:rPr>
                <w:rFonts w:asciiTheme="minorHAnsi" w:hAnsiTheme="minorHAnsi" w:cstheme="minorHAnsi"/>
                <w:lang w:val="en-US"/>
              </w:rPr>
              <w:t>.</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 xml:space="preserve"> </w:t>
            </w: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3. GİZLİ BİLGİNİN MÜLİYETİ</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Tüm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mülkiyetinde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kalacak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olup</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Alan’a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ilişkin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herhangi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lisans</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sair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bahşedilmemiştir</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sözleşmeden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zımmen</w:t>
            </w:r>
            <w:proofErr w:type="spellEnd"/>
            <w:r w:rsidRPr="00FC6026">
              <w:rPr>
                <w:rFonts w:asciiTheme="minorHAnsi" w:hAnsiTheme="minorHAnsi" w:cstheme="minorHAnsi"/>
                <w:lang w:val="en-US"/>
              </w:rPr>
              <w:t xml:space="preserve"> de </w:t>
            </w:r>
            <w:proofErr w:type="spellStart"/>
            <w:r w:rsidRPr="00FC6026">
              <w:rPr>
                <w:rFonts w:asciiTheme="minorHAnsi" w:hAnsiTheme="minorHAnsi" w:cstheme="minorHAnsi"/>
                <w:lang w:val="en-US"/>
              </w:rPr>
              <w:t>olsa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böyle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bahşedildiği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anlamı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çıkartılamaz</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talebi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üzerine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Tamamı’nı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bilgisayar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programlarını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dokümanları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notlar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planlar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çizimler</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bunların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kopyaları</w:t>
            </w:r>
            <w:proofErr w:type="spellEnd"/>
            <w:r w:rsidRPr="00FC6026">
              <w:rPr>
                <w:rFonts w:asciiTheme="minorHAnsi" w:hAnsiTheme="minorHAnsi" w:cstheme="minorHAnsi"/>
                <w:lang w:val="en-US"/>
              </w:rPr>
              <w:t xml:space="preserve"> </w:t>
            </w:r>
            <w:proofErr w:type="spellStart"/>
            <w:proofErr w:type="gramStart"/>
            <w:r w:rsidRPr="00FC6026">
              <w:rPr>
                <w:rFonts w:asciiTheme="minorHAnsi" w:hAnsiTheme="minorHAnsi" w:cstheme="minorHAnsi"/>
                <w:lang w:val="en-US"/>
              </w:rPr>
              <w:t>dahil</w:t>
            </w:r>
            <w:proofErr w:type="spellEnd"/>
            <w:r w:rsidRPr="00FC6026">
              <w:rPr>
                <w:rFonts w:asciiTheme="minorHAnsi" w:hAnsiTheme="minorHAnsi" w:cstheme="minorHAnsi"/>
                <w:lang w:val="en-US"/>
              </w:rPr>
              <w:t>)  ve</w:t>
            </w:r>
            <w:proofErr w:type="gram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içeren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faydalanılmak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suretiyle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meydana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gelen</w:t>
            </w:r>
            <w:proofErr w:type="spellEnd"/>
            <w:r w:rsidRPr="00FC6026">
              <w:rPr>
                <w:rFonts w:asciiTheme="minorHAnsi" w:hAnsiTheme="minorHAnsi" w:cstheme="minorHAnsi"/>
                <w:lang w:val="en-US"/>
              </w:rPr>
              <w:t xml:space="preserve"> her </w:t>
            </w:r>
            <w:proofErr w:type="spellStart"/>
            <w:r w:rsidRPr="00FC6026">
              <w:rPr>
                <w:rFonts w:asciiTheme="minorHAnsi" w:hAnsiTheme="minorHAnsi" w:cstheme="minorHAnsi"/>
                <w:lang w:val="en-US"/>
              </w:rPr>
              <w:t>türlü</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malzemeyi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iade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edecek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bunları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imha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edecek</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hiç</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kopyasını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saklamayacaktır</w:t>
            </w:r>
            <w:proofErr w:type="spellEnd"/>
            <w:r w:rsidRPr="00FC6026">
              <w:rPr>
                <w:rFonts w:asciiTheme="minorHAnsi" w:hAnsiTheme="minorHAnsi" w:cstheme="minorHAnsi"/>
                <w:lang w:val="en-US"/>
              </w:rPr>
              <w:t>.</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4.</w:t>
            </w:r>
            <w:r w:rsidRPr="00FC6026">
              <w:rPr>
                <w:rFonts w:asciiTheme="minorHAnsi" w:hAnsiTheme="minorHAnsi" w:cstheme="minorHAnsi"/>
                <w:b/>
                <w:lang w:val="en-US"/>
              </w:rPr>
              <w:tab/>
              <w:t>GARANTİ VERİLMEMESİ</w:t>
            </w:r>
          </w:p>
          <w:p w:rsidR="00E4172A" w:rsidRPr="00FC6026" w:rsidRDefault="00E4172A" w:rsidP="004C0D6B">
            <w:pPr>
              <w:tabs>
                <w:tab w:val="left" w:pos="0"/>
              </w:tabs>
              <w:rPr>
                <w:rFonts w:asciiTheme="minorHAnsi" w:hAnsiTheme="minorHAnsi" w:cstheme="minorHAnsi"/>
                <w:b/>
                <w:lang w:val="en-US"/>
              </w:rPr>
            </w:pPr>
          </w:p>
          <w:p w:rsidR="00E4172A" w:rsidRPr="00FC6026" w:rsidRDefault="00E4172A" w:rsidP="004C0D6B">
            <w:pPr>
              <w:tabs>
                <w:tab w:val="left" w:pos="0"/>
              </w:tabs>
              <w:rPr>
                <w:rFonts w:asciiTheme="minorHAnsi" w:hAnsiTheme="minorHAnsi" w:cstheme="minorHAnsi"/>
                <w:b/>
                <w:lang w:val="en-US"/>
              </w:rPr>
            </w:pPr>
            <w:proofErr w:type="spellStart"/>
            <w:r w:rsidRPr="00FC6026">
              <w:rPr>
                <w:rFonts w:asciiTheme="minorHAnsi" w:hAnsiTheme="minorHAnsi" w:cstheme="minorHAnsi"/>
                <w:lang w:val="en-US"/>
              </w:rPr>
              <w:t>Açıklanan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bilgilerin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doğruluğuna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yarar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oluşuna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ilişkin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zımni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başka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şekilde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herhangi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garanti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verilmemektedir</w:t>
            </w:r>
            <w:proofErr w:type="spellEnd"/>
            <w:r w:rsidRPr="00FC6026">
              <w:rPr>
                <w:rFonts w:asciiTheme="minorHAnsi" w:hAnsiTheme="minorHAnsi" w:cstheme="minorHAnsi"/>
                <w:lang w:val="en-US"/>
              </w:rPr>
              <w:t>.</w:t>
            </w:r>
          </w:p>
          <w:p w:rsidR="00E4172A" w:rsidRPr="00FC6026" w:rsidRDefault="00E4172A" w:rsidP="004C0D6B">
            <w:pPr>
              <w:tabs>
                <w:tab w:val="left" w:pos="0"/>
              </w:tabs>
              <w:rPr>
                <w:rFonts w:asciiTheme="minorHAnsi" w:hAnsiTheme="minorHAnsi" w:cstheme="minorHAnsi"/>
                <w:b/>
                <w:lang w:val="en-US"/>
              </w:rPr>
            </w:pPr>
          </w:p>
          <w:p w:rsidR="00E4172A" w:rsidRPr="00FC6026" w:rsidRDefault="00E4172A" w:rsidP="004C0D6B">
            <w:pPr>
              <w:tabs>
                <w:tab w:val="left" w:pos="0"/>
              </w:tabs>
              <w:rPr>
                <w:rFonts w:asciiTheme="minorHAnsi" w:hAnsiTheme="minorHAnsi" w:cstheme="minorHAnsi"/>
                <w:b/>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5.</w:t>
            </w:r>
            <w:r w:rsidRPr="00FC6026">
              <w:rPr>
                <w:rFonts w:asciiTheme="minorHAnsi" w:hAnsiTheme="minorHAnsi" w:cstheme="minorHAnsi"/>
                <w:b/>
                <w:lang w:val="en-US"/>
              </w:rPr>
              <w:tab/>
              <w:t>HUKUKİ ÇARELER</w:t>
            </w:r>
          </w:p>
          <w:p w:rsidR="00E4172A" w:rsidRPr="00FC6026"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Sözleşme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imza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tarihinden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itibaren</w:t>
            </w:r>
            <w:proofErr w:type="spellEnd"/>
            <w:r w:rsidRPr="00FC6026">
              <w:rPr>
                <w:rFonts w:asciiTheme="minorHAnsi" w:hAnsiTheme="minorHAnsi" w:cstheme="minorHAnsi"/>
                <w:lang w:val="en-US"/>
              </w:rPr>
              <w:t xml:space="preserve"> 5 </w:t>
            </w:r>
            <w:proofErr w:type="spellStart"/>
            <w:r w:rsidRPr="00FC6026">
              <w:rPr>
                <w:rFonts w:asciiTheme="minorHAnsi" w:hAnsiTheme="minorHAnsi" w:cstheme="minorHAnsi"/>
                <w:lang w:val="en-US"/>
              </w:rPr>
              <w:t>yıl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boyunca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ihlal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edilmesi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halinde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tamiri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mümkün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olmayan</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ciddi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zararlara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maruz</w:t>
            </w:r>
            <w:proofErr w:type="spellEnd"/>
            <w:r w:rsidRPr="00FC6026">
              <w:rPr>
                <w:rFonts w:asciiTheme="minorHAnsi" w:hAnsiTheme="minorHAnsi" w:cstheme="minorHAnsi"/>
                <w:lang w:val="en-US"/>
              </w:rPr>
              <w:t xml:space="preserve"> </w:t>
            </w:r>
            <w:proofErr w:type="spellStart"/>
            <w:proofErr w:type="gramStart"/>
            <w:r w:rsidRPr="00FC6026">
              <w:rPr>
                <w:rFonts w:asciiTheme="minorHAnsi" w:hAnsiTheme="minorHAnsi" w:cstheme="minorHAnsi"/>
                <w:lang w:val="en-US"/>
              </w:rPr>
              <w:t>kalabileceğini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bu</w:t>
            </w:r>
            <w:proofErr w:type="spellEnd"/>
            <w:proofErr w:type="gram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zararların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tespitinin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oldukça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güç</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olacağını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dolayısıyla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hukuki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çarelerin</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nakdi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tazminatın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yeterli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çözüm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olmayabileceğini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kabul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eder</w:t>
            </w:r>
            <w:proofErr w:type="spellEnd"/>
            <w:r w:rsidRPr="00FC6026">
              <w:rPr>
                <w:rFonts w:asciiTheme="minorHAnsi" w:hAnsiTheme="minorHAnsi" w:cstheme="minorHAnsi"/>
                <w:lang w:val="en-US"/>
              </w:rPr>
              <w:t xml:space="preserve">. Bu </w:t>
            </w:r>
            <w:proofErr w:type="spellStart"/>
            <w:r w:rsidRPr="00FC6026">
              <w:rPr>
                <w:rFonts w:asciiTheme="minorHAnsi" w:hAnsiTheme="minorHAnsi" w:cstheme="minorHAnsi"/>
                <w:lang w:val="en-US"/>
              </w:rPr>
              <w:t>nedenle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ihlali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halinde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Alan,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yetkili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herhangi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mahkeme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nezdinde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herhangi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ihlalinin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ihlal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tehdidinin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engellenmesi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emri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lastRenderedPageBreak/>
              <w:t>ihtiyati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tedbir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hakkaniyete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uygun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sair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çözümü</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talep</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edebileceğini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kabul</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taahhüt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Açıklayan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w:t>
            </w:r>
            <w:proofErr w:type="spellEnd"/>
            <w:r w:rsidRPr="00FC6026">
              <w:rPr>
                <w:rFonts w:asciiTheme="minorHAnsi" w:hAnsiTheme="minorHAnsi" w:cstheme="minorHAnsi"/>
                <w:lang w:val="en-US"/>
              </w:rPr>
              <w:t xml:space="preserve"> kanun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hakkaniyet</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gereği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sahip</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olduğu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hakların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yanında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Sözleşme’de </w:t>
            </w:r>
            <w:proofErr w:type="spellStart"/>
            <w:r w:rsidRPr="00FC6026">
              <w:rPr>
                <w:rFonts w:asciiTheme="minorHAnsi" w:hAnsiTheme="minorHAnsi" w:cstheme="minorHAnsi"/>
                <w:lang w:val="en-US"/>
              </w:rPr>
              <w:t>kendisine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tanınan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haklara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sahiptir</w:t>
            </w:r>
            <w:proofErr w:type="spellEnd"/>
            <w:r w:rsidRPr="00FC6026">
              <w:rPr>
                <w:rFonts w:asciiTheme="minorHAnsi" w:hAnsiTheme="minorHAnsi" w:cstheme="minorHAnsi"/>
                <w:lang w:val="en-US"/>
              </w:rPr>
              <w:t>.</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 xml:space="preserve"> </w:t>
            </w:r>
          </w:p>
          <w:p w:rsidR="00E4172A" w:rsidRPr="00FC6026" w:rsidRDefault="00E4172A" w:rsidP="004C0D6B">
            <w:pPr>
              <w:tabs>
                <w:tab w:val="left" w:pos="0"/>
              </w:tabs>
              <w:ind w:left="720"/>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6.</w:t>
            </w:r>
            <w:r w:rsidRPr="00FC6026">
              <w:rPr>
                <w:rFonts w:asciiTheme="minorHAnsi" w:hAnsiTheme="minorHAnsi" w:cstheme="minorHAnsi"/>
                <w:b/>
                <w:lang w:val="en-US"/>
              </w:rPr>
              <w:tab/>
              <w:t>TÜM SÖZLEŞME VE UYGULANACAK HUKUK</w:t>
            </w:r>
          </w:p>
          <w:p w:rsidR="00E4172A" w:rsidRPr="00FC6026"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Bilginin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ifşa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edilmesi</w:t>
            </w:r>
            <w:proofErr w:type="spellEnd"/>
            <w:r w:rsidRPr="00FC6026">
              <w:rPr>
                <w:rFonts w:asciiTheme="minorHAnsi" w:hAnsiTheme="minorHAnsi" w:cstheme="minorHAnsi"/>
                <w:lang w:val="en-US"/>
              </w:rPr>
              <w:t xml:space="preserve"> ile </w:t>
            </w:r>
            <w:proofErr w:type="spellStart"/>
            <w:r w:rsidRPr="00FC6026">
              <w:rPr>
                <w:rFonts w:asciiTheme="minorHAnsi" w:hAnsiTheme="minorHAnsi" w:cstheme="minorHAnsi"/>
                <w:lang w:val="en-US"/>
              </w:rPr>
              <w:t>ilgili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anlaşmanın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tamamını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oluşturup</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konusu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Gizli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Bilgiye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ilişkin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yapılan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sözlü</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yazılı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önceki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anlaşmaların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yerini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alır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yalnızca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Taraflar’ın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yazılı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anlaşmaya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varması</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anlaşmanın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Taraflar’ın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yetkili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temsilcilerince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imzalanması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şartıyla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tadil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edilebilir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İngilizce</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Türkçe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dilinde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hazırlanmış</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kaynaklı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ihtilaflarda</w:t>
            </w:r>
            <w:proofErr w:type="spellEnd"/>
            <w:r w:rsidRPr="00FC6026">
              <w:rPr>
                <w:rFonts w:asciiTheme="minorHAnsi" w:hAnsiTheme="minorHAnsi" w:cstheme="minorHAnsi"/>
                <w:lang w:val="en-US"/>
              </w:rPr>
              <w:t xml:space="preserve"> ve/</w:t>
            </w:r>
            <w:proofErr w:type="spellStart"/>
            <w:r w:rsidRPr="00FC6026">
              <w:rPr>
                <w:rFonts w:asciiTheme="minorHAnsi" w:hAnsiTheme="minorHAnsi" w:cstheme="minorHAnsi"/>
                <w:lang w:val="en-US"/>
              </w:rPr>
              <w:t>veya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metinler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arasında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çelişki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olması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halinde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Türkçe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metin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esas</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alınacaktır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İşbu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Anlaşma</w:t>
            </w:r>
            <w:proofErr w:type="spellEnd"/>
            <w:r w:rsidRPr="00FC6026">
              <w:rPr>
                <w:rFonts w:asciiTheme="minorHAnsi" w:hAnsiTheme="minorHAnsi" w:cstheme="minorHAnsi"/>
                <w:lang w:val="en-US"/>
              </w:rPr>
              <w:t xml:space="preserve"> Türkiye </w:t>
            </w:r>
            <w:proofErr w:type="spellStart"/>
            <w:r w:rsidRPr="00FC6026">
              <w:rPr>
                <w:rFonts w:asciiTheme="minorHAnsi" w:hAnsiTheme="minorHAnsi" w:cstheme="minorHAnsi"/>
                <w:lang w:val="en-US"/>
              </w:rPr>
              <w:t>Cumhuriyeti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kanunlarına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tabi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olacak</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bu</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kanunlar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doğrultusunda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yorumlanacaktır</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uyuşmazlık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halinde</w:t>
            </w:r>
            <w:proofErr w:type="spellEnd"/>
            <w:r w:rsidRPr="00FC6026">
              <w:rPr>
                <w:rFonts w:asciiTheme="minorHAnsi" w:hAnsiTheme="minorHAnsi" w:cstheme="minorHAnsi"/>
                <w:lang w:val="en-US"/>
              </w:rPr>
              <w:t xml:space="preserve"> İstanbul </w:t>
            </w:r>
            <w:proofErr w:type="spellStart"/>
            <w:r w:rsidRPr="00FC6026">
              <w:rPr>
                <w:rFonts w:asciiTheme="minorHAnsi" w:hAnsiTheme="minorHAnsi" w:cstheme="minorHAnsi"/>
                <w:lang w:val="en-US"/>
              </w:rPr>
              <w:t>mahkemeleri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münhasır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olarak</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yetkili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olacaktır</w:t>
            </w:r>
            <w:proofErr w:type="spellEnd"/>
            <w:r w:rsidRPr="00FC6026">
              <w:rPr>
                <w:rFonts w:asciiTheme="minorHAnsi" w:hAnsiTheme="minorHAnsi" w:cstheme="minorHAnsi"/>
                <w:lang w:val="en-US"/>
              </w:rPr>
              <w:t xml:space="preserve">.  </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7.</w:t>
            </w:r>
            <w:r w:rsidRPr="00FC6026">
              <w:rPr>
                <w:rFonts w:asciiTheme="minorHAnsi" w:hAnsiTheme="minorHAnsi" w:cstheme="minorHAnsi"/>
                <w:b/>
                <w:lang w:val="en-US"/>
              </w:rPr>
              <w:tab/>
              <w:t>SÖZLEŞME NÜSHALARI</w:t>
            </w:r>
          </w:p>
          <w:p w:rsidR="00E4172A" w:rsidRPr="00FC6026" w:rsidRDefault="00E4172A" w:rsidP="004C0D6B">
            <w:pPr>
              <w:tabs>
                <w:tab w:val="left" w:pos="0"/>
              </w:tabs>
              <w:rPr>
                <w:rFonts w:asciiTheme="minorHAnsi" w:hAnsiTheme="minorHAnsi" w:cstheme="minorHAnsi"/>
                <w:lang w:val="en-US"/>
              </w:rPr>
            </w:pPr>
            <w:r w:rsidRPr="00FC6026">
              <w:rPr>
                <w:rFonts w:asciiTheme="minorHAnsi" w:hAnsiTheme="minorHAnsi" w:cstheme="minorHAnsi"/>
                <w:lang w:val="en-US"/>
              </w:rPr>
              <w:t xml:space="preserve">Bu </w:t>
            </w:r>
            <w:proofErr w:type="spellStart"/>
            <w:r w:rsidRPr="00FC6026">
              <w:rPr>
                <w:rFonts w:asciiTheme="minorHAnsi" w:hAnsiTheme="minorHAnsi" w:cstheme="minorHAnsi"/>
                <w:lang w:val="en-US"/>
              </w:rPr>
              <w:t>Sözleşme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birden</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fazla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nüsha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halinde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düzenlenebilir</w:t>
            </w:r>
            <w:proofErr w:type="spellEnd"/>
            <w:r w:rsidRPr="00FC6026">
              <w:rPr>
                <w:rFonts w:asciiTheme="minorHAnsi" w:hAnsiTheme="minorHAnsi" w:cstheme="minorHAnsi"/>
                <w:lang w:val="en-US"/>
              </w:rPr>
              <w:t xml:space="preserve">, her </w:t>
            </w:r>
            <w:proofErr w:type="spellStart"/>
            <w:r w:rsidRPr="00FC6026">
              <w:rPr>
                <w:rFonts w:asciiTheme="minorHAnsi" w:hAnsiTheme="minorHAnsi" w:cstheme="minorHAnsi"/>
                <w:lang w:val="en-US"/>
              </w:rPr>
              <w:t>bir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nüsha</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orijinal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sözleşme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olup</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tüm</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nüshalar</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birlikte</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tek</w:t>
            </w:r>
            <w:proofErr w:type="spellEnd"/>
            <w:r w:rsidRPr="00FC6026">
              <w:rPr>
                <w:rFonts w:asciiTheme="minorHAnsi" w:hAnsiTheme="minorHAnsi" w:cstheme="minorHAnsi"/>
                <w:lang w:val="en-US"/>
              </w:rPr>
              <w:t xml:space="preserve"> ve </w:t>
            </w:r>
            <w:proofErr w:type="spellStart"/>
            <w:r w:rsidRPr="00FC6026">
              <w:rPr>
                <w:rFonts w:asciiTheme="minorHAnsi" w:hAnsiTheme="minorHAnsi" w:cstheme="minorHAnsi"/>
                <w:lang w:val="en-US"/>
              </w:rPr>
              <w:t>aynı</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metni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teşkil</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edecektir</w:t>
            </w:r>
            <w:proofErr w:type="spellEnd"/>
            <w:r w:rsidRPr="00FC6026">
              <w:rPr>
                <w:rFonts w:asciiTheme="minorHAnsi" w:hAnsiTheme="minorHAnsi" w:cstheme="minorHAnsi"/>
                <w:lang w:val="en-US"/>
              </w:rPr>
              <w:t>.</w:t>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ANLAŞILDI VE KABUL EDİLDİ:</w:t>
            </w:r>
          </w:p>
          <w:p w:rsidR="00E4172A" w:rsidRPr="00FC6026" w:rsidRDefault="00E4172A" w:rsidP="004C0D6B">
            <w:pPr>
              <w:tabs>
                <w:tab w:val="left" w:pos="0"/>
              </w:tabs>
              <w:ind w:left="720"/>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b/>
                <w:lang w:val="en-US"/>
              </w:rPr>
            </w:pPr>
            <w:r w:rsidRPr="00FC6026">
              <w:rPr>
                <w:rFonts w:asciiTheme="minorHAnsi" w:hAnsiTheme="minorHAnsi" w:cstheme="minorHAnsi"/>
                <w:b/>
                <w:lang w:val="en-US"/>
              </w:rPr>
              <w:tab/>
            </w:r>
            <w:r w:rsidRPr="00FC6026">
              <w:rPr>
                <w:rFonts w:asciiTheme="minorHAnsi" w:hAnsiTheme="minorHAnsi" w:cstheme="minorHAnsi"/>
                <w:b/>
                <w:lang w:val="en-US"/>
              </w:rPr>
              <w:tab/>
            </w:r>
            <w:r w:rsidRPr="00FC6026">
              <w:rPr>
                <w:rFonts w:asciiTheme="minorHAnsi" w:hAnsiTheme="minorHAnsi" w:cstheme="minorHAnsi"/>
                <w:b/>
                <w:lang w:val="en-US"/>
              </w:rPr>
              <w:tab/>
            </w:r>
            <w:r w:rsidRPr="00FC6026">
              <w:rPr>
                <w:rFonts w:asciiTheme="minorHAnsi" w:hAnsiTheme="minorHAnsi" w:cstheme="minorHAnsi"/>
                <w:b/>
                <w:lang w:val="en-US"/>
              </w:rPr>
              <w:tab/>
            </w:r>
            <w:r w:rsidRPr="00FC6026">
              <w:rPr>
                <w:rFonts w:asciiTheme="minorHAnsi" w:hAnsiTheme="minorHAnsi" w:cstheme="minorHAnsi"/>
                <w:b/>
                <w:lang w:val="en-US"/>
              </w:rPr>
              <w:tab/>
            </w:r>
            <w:r w:rsidRPr="00FC6026">
              <w:rPr>
                <w:rFonts w:asciiTheme="minorHAnsi" w:hAnsiTheme="minorHAnsi" w:cstheme="minorHAnsi"/>
                <w:b/>
                <w:lang w:val="en-US"/>
              </w:rPr>
              <w:tab/>
            </w:r>
          </w:p>
          <w:p w:rsidR="00E4172A" w:rsidRPr="00FC6026"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Yetkili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temsilci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imza</w:t>
            </w:r>
            <w:proofErr w:type="spellEnd"/>
            <w:r w:rsidRPr="00FC6026">
              <w:rPr>
                <w:rFonts w:asciiTheme="minorHAnsi" w:hAnsiTheme="minorHAnsi" w:cstheme="minorHAnsi"/>
                <w:lang w:val="en-US"/>
              </w:rPr>
              <w:t>)</w:t>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r w:rsidRPr="00FC6026">
              <w:rPr>
                <w:rFonts w:asciiTheme="minorHAnsi" w:hAnsiTheme="minorHAnsi" w:cstheme="minorHAnsi"/>
                <w:lang w:val="en-US"/>
              </w:rPr>
              <w:tab/>
            </w: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Pr="00FC6026" w:rsidRDefault="00E4172A" w:rsidP="004C0D6B">
            <w:pPr>
              <w:tabs>
                <w:tab w:val="left" w:pos="0"/>
              </w:tabs>
              <w:rPr>
                <w:rFonts w:asciiTheme="minorHAnsi" w:hAnsiTheme="minorHAnsi" w:cstheme="minorHAnsi"/>
                <w:lang w:val="en-US"/>
              </w:rPr>
            </w:pPr>
          </w:p>
          <w:p w:rsidR="00E4172A" w:rsidRDefault="00E4172A" w:rsidP="004C0D6B">
            <w:pPr>
              <w:tabs>
                <w:tab w:val="left" w:pos="0"/>
              </w:tabs>
              <w:rPr>
                <w:rFonts w:asciiTheme="minorHAnsi" w:hAnsiTheme="minorHAnsi" w:cstheme="minorHAnsi"/>
                <w:lang w:val="en-US"/>
              </w:rPr>
            </w:pPr>
            <w:proofErr w:type="spellStart"/>
            <w:r w:rsidRPr="00FC6026">
              <w:rPr>
                <w:rFonts w:asciiTheme="minorHAnsi" w:hAnsiTheme="minorHAnsi" w:cstheme="minorHAnsi"/>
                <w:lang w:val="en-US"/>
              </w:rPr>
              <w:t>Yetkili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temsilci</w:t>
            </w:r>
            <w:proofErr w:type="spellEnd"/>
            <w:r w:rsidRPr="00FC6026">
              <w:rPr>
                <w:rFonts w:asciiTheme="minorHAnsi" w:hAnsiTheme="minorHAnsi" w:cstheme="minorHAnsi"/>
                <w:lang w:val="en-US"/>
              </w:rPr>
              <w:t xml:space="preserve"> (</w:t>
            </w:r>
            <w:proofErr w:type="spellStart"/>
            <w:r w:rsidRPr="00FC6026">
              <w:rPr>
                <w:rFonts w:asciiTheme="minorHAnsi" w:hAnsiTheme="minorHAnsi" w:cstheme="minorHAnsi"/>
                <w:lang w:val="en-US"/>
              </w:rPr>
              <w:t>imza</w:t>
            </w:r>
            <w:proofErr w:type="spellEnd"/>
            <w:r w:rsidRPr="00FC6026">
              <w:rPr>
                <w:rFonts w:asciiTheme="minorHAnsi" w:hAnsiTheme="minorHAnsi" w:cstheme="minorHAnsi"/>
                <w:lang w:val="en-US"/>
              </w:rPr>
              <w:t>)</w:t>
            </w:r>
            <w:r w:rsidRPr="001D6EF5">
              <w:rPr>
                <w:rFonts w:asciiTheme="minorHAnsi" w:hAnsiTheme="minorHAnsi" w:cstheme="minorHAnsi"/>
                <w:lang w:val="en-US"/>
              </w:rPr>
              <w:tab/>
            </w:r>
          </w:p>
          <w:p w:rsidR="00E4172A" w:rsidRDefault="00E4172A" w:rsidP="004C0D6B">
            <w:pPr>
              <w:tabs>
                <w:tab w:val="left" w:pos="0"/>
              </w:tabs>
              <w:rPr>
                <w:rFonts w:asciiTheme="minorHAnsi" w:hAnsiTheme="minorHAnsi" w:cstheme="minorHAnsi"/>
                <w:lang w:val="en-US"/>
              </w:rPr>
            </w:pPr>
          </w:p>
          <w:p w:rsidR="00E4172A" w:rsidRDefault="00E4172A" w:rsidP="004C0D6B">
            <w:pPr>
              <w:tabs>
                <w:tab w:val="left" w:pos="0"/>
              </w:tabs>
              <w:rPr>
                <w:rFonts w:asciiTheme="minorHAnsi" w:hAnsiTheme="minorHAnsi" w:cstheme="minorHAnsi"/>
                <w:lang w:val="en-US"/>
              </w:rPr>
            </w:pPr>
          </w:p>
          <w:p w:rsidR="00E4172A" w:rsidRDefault="00E4172A" w:rsidP="004C0D6B">
            <w:pPr>
              <w:tabs>
                <w:tab w:val="left" w:pos="0"/>
              </w:tabs>
              <w:rPr>
                <w:rFonts w:asciiTheme="minorHAnsi" w:hAnsiTheme="minorHAnsi" w:cstheme="minorHAnsi"/>
                <w:lang w:val="en-US"/>
              </w:rPr>
            </w:pPr>
          </w:p>
          <w:p w:rsidR="00E4172A" w:rsidRDefault="00E4172A" w:rsidP="004C0D6B">
            <w:pPr>
              <w:tabs>
                <w:tab w:val="left" w:pos="0"/>
              </w:tabs>
              <w:rPr>
                <w:rFonts w:asciiTheme="minorHAnsi" w:hAnsiTheme="minorHAnsi" w:cstheme="minorHAnsi"/>
                <w:lang w:val="en-US"/>
              </w:rPr>
            </w:pPr>
          </w:p>
          <w:p w:rsidR="00E4172A" w:rsidRPr="001D6EF5" w:rsidRDefault="00E4172A" w:rsidP="004C0D6B">
            <w:pPr>
              <w:tabs>
                <w:tab w:val="left" w:pos="0"/>
              </w:tabs>
              <w:rPr>
                <w:rFonts w:asciiTheme="minorHAnsi" w:hAnsiTheme="minorHAnsi" w:cstheme="minorHAnsi"/>
                <w:lang w:val="en-US"/>
              </w:rPr>
            </w:pPr>
            <w:r w:rsidRPr="001D6EF5">
              <w:rPr>
                <w:rFonts w:asciiTheme="minorHAnsi" w:hAnsiTheme="minorHAnsi" w:cstheme="minorHAnsi"/>
                <w:lang w:val="en-US"/>
              </w:rPr>
              <w:tab/>
            </w:r>
            <w:r w:rsidRPr="001D6EF5">
              <w:rPr>
                <w:rFonts w:asciiTheme="minorHAnsi" w:hAnsiTheme="minorHAnsi" w:cstheme="minorHAnsi"/>
                <w:lang w:val="en-US"/>
              </w:rPr>
              <w:tab/>
            </w:r>
            <w:r w:rsidRPr="001D6EF5">
              <w:rPr>
                <w:rFonts w:asciiTheme="minorHAnsi" w:hAnsiTheme="minorHAnsi" w:cstheme="minorHAnsi"/>
                <w:lang w:val="en-US"/>
              </w:rPr>
              <w:tab/>
            </w:r>
            <w:r w:rsidRPr="001D6EF5">
              <w:rPr>
                <w:rFonts w:asciiTheme="minorHAnsi" w:hAnsiTheme="minorHAnsi" w:cstheme="minorHAnsi"/>
                <w:lang w:val="en-US"/>
              </w:rPr>
              <w:tab/>
            </w:r>
            <w:r w:rsidRPr="001D6EF5">
              <w:rPr>
                <w:rFonts w:asciiTheme="minorHAnsi" w:hAnsiTheme="minorHAnsi" w:cstheme="minorHAnsi"/>
                <w:lang w:val="en-US"/>
              </w:rPr>
              <w:tab/>
            </w:r>
            <w:r w:rsidRPr="001D6EF5">
              <w:rPr>
                <w:rFonts w:asciiTheme="minorHAnsi" w:hAnsiTheme="minorHAnsi" w:cstheme="minorHAnsi"/>
                <w:lang w:val="en-US"/>
              </w:rPr>
              <w:tab/>
            </w:r>
            <w:r w:rsidRPr="001D6EF5">
              <w:rPr>
                <w:rFonts w:asciiTheme="minorHAnsi" w:hAnsiTheme="minorHAnsi" w:cstheme="minorHAnsi"/>
                <w:lang w:val="en-US"/>
              </w:rPr>
              <w:tab/>
            </w:r>
            <w:r w:rsidRPr="001D6EF5">
              <w:rPr>
                <w:rFonts w:asciiTheme="minorHAnsi" w:hAnsiTheme="minorHAnsi" w:cstheme="minorHAnsi"/>
                <w:lang w:val="en-US"/>
              </w:rPr>
              <w:tab/>
            </w:r>
          </w:p>
          <w:p w:rsidR="00E4172A" w:rsidRPr="001D6EF5" w:rsidRDefault="00E4172A" w:rsidP="004C0D6B">
            <w:pPr>
              <w:tabs>
                <w:tab w:val="left" w:pos="0"/>
              </w:tabs>
              <w:rPr>
                <w:rFonts w:asciiTheme="minorHAnsi" w:hAnsiTheme="minorHAnsi" w:cstheme="minorHAnsi"/>
                <w:lang w:val="en-US"/>
              </w:rPr>
            </w:pPr>
            <w:r w:rsidRPr="001D6EF5">
              <w:rPr>
                <w:rFonts w:asciiTheme="minorHAnsi" w:hAnsiTheme="minorHAnsi" w:cstheme="minorHAnsi"/>
                <w:lang w:val="en-US"/>
              </w:rPr>
              <w:tab/>
            </w:r>
          </w:p>
        </w:tc>
      </w:tr>
    </w:tbl>
    <w:p w:rsidR="00E4172A" w:rsidRPr="000A51E5" w:rsidRDefault="00E4172A" w:rsidP="00CF75B2">
      <w:pPr>
        <w:rPr>
          <w:color w:val="000000"/>
          <w:sz w:val="24"/>
          <w:szCs w:val="24"/>
        </w:rPr>
      </w:pPr>
    </w:p>
    <w:sectPr w:rsidR="00E4172A" w:rsidRPr="000A51E5" w:rsidSect="00E459EE">
      <w:footerReference w:type="even" r:id="rId9"/>
      <w:footerReference w:type="default" r:id="rId10"/>
      <w:type w:val="continuous"/>
      <w:pgSz w:w="12240" w:h="15840" w:code="1"/>
      <w:pgMar w:top="851" w:right="1134" w:bottom="851" w:left="1134" w:header="45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1A7" w:rsidRDefault="004531A7">
      <w:r>
        <w:separator/>
      </w:r>
    </w:p>
  </w:endnote>
  <w:endnote w:type="continuationSeparator" w:id="0">
    <w:p w:rsidR="004531A7" w:rsidRDefault="0045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panose1 w:val="00000000000000000000"/>
    <w:charset w:val="00"/>
    <w:family w:val="auto"/>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Bahnschrift Light">
    <w:panose1 w:val="020B0502040204020203"/>
    <w:charset w:val="A2"/>
    <w:family w:val="swiss"/>
    <w:pitch w:val="variable"/>
    <w:sig w:usb0="A00002C7" w:usb1="00000002" w:usb2="00000000" w:usb3="00000000" w:csb0="0000019F" w:csb1="00000000"/>
  </w:font>
  <w:font w:name="Bahnschrift">
    <w:panose1 w:val="020B0502040204020203"/>
    <w:charset w:val="A2"/>
    <w:family w:val="swiss"/>
    <w:pitch w:val="variable"/>
    <w:sig w:usb0="A00002C7"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45D" w:rsidRDefault="0078245D" w:rsidP="0003790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78245D" w:rsidRDefault="0078245D" w:rsidP="00CB70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45D" w:rsidRDefault="0078245D" w:rsidP="0003790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7</w:t>
    </w:r>
    <w:r>
      <w:rPr>
        <w:rStyle w:val="SayfaNumaras"/>
      </w:rPr>
      <w:fldChar w:fldCharType="end"/>
    </w:r>
  </w:p>
  <w:p w:rsidR="0078245D" w:rsidRDefault="0078245D" w:rsidP="00CB70A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1A7" w:rsidRDefault="004531A7">
      <w:r>
        <w:separator/>
      </w:r>
    </w:p>
  </w:footnote>
  <w:footnote w:type="continuationSeparator" w:id="0">
    <w:p w:rsidR="004531A7" w:rsidRDefault="0045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1211"/>
        </w:tabs>
        <w:ind w:left="1211" w:hanging="360"/>
      </w:pPr>
      <w:rPr>
        <w:rFonts w:ascii="Symbol" w:hAnsi="Symbol"/>
      </w:rPr>
    </w:lvl>
    <w:lvl w:ilvl="1">
      <w:start w:val="1"/>
      <w:numFmt w:val="bullet"/>
      <w:lvlText w:val="◦"/>
      <w:lvlJc w:val="left"/>
      <w:pPr>
        <w:tabs>
          <w:tab w:val="num" w:pos="1571"/>
        </w:tabs>
        <w:ind w:left="1571" w:hanging="360"/>
      </w:pPr>
      <w:rPr>
        <w:rFonts w:ascii="OpenSymbol" w:hAnsi="OpenSymbol"/>
      </w:rPr>
    </w:lvl>
    <w:lvl w:ilvl="2">
      <w:start w:val="1"/>
      <w:numFmt w:val="bullet"/>
      <w:lvlText w:val="▪"/>
      <w:lvlJc w:val="left"/>
      <w:pPr>
        <w:tabs>
          <w:tab w:val="num" w:pos="1931"/>
        </w:tabs>
        <w:ind w:left="1931" w:hanging="360"/>
      </w:pPr>
      <w:rPr>
        <w:rFonts w:ascii="OpenSymbol" w:hAnsi="OpenSymbol"/>
      </w:rPr>
    </w:lvl>
    <w:lvl w:ilvl="3">
      <w:start w:val="1"/>
      <w:numFmt w:val="bullet"/>
      <w:lvlText w:val=""/>
      <w:lvlJc w:val="left"/>
      <w:pPr>
        <w:tabs>
          <w:tab w:val="num" w:pos="2291"/>
        </w:tabs>
        <w:ind w:left="2291" w:hanging="360"/>
      </w:pPr>
      <w:rPr>
        <w:rFonts w:ascii="Symbol" w:hAnsi="Symbol"/>
      </w:rPr>
    </w:lvl>
    <w:lvl w:ilvl="4">
      <w:start w:val="1"/>
      <w:numFmt w:val="bullet"/>
      <w:lvlText w:val="◦"/>
      <w:lvlJc w:val="left"/>
      <w:pPr>
        <w:tabs>
          <w:tab w:val="num" w:pos="2651"/>
        </w:tabs>
        <w:ind w:left="2651" w:hanging="360"/>
      </w:pPr>
      <w:rPr>
        <w:rFonts w:ascii="OpenSymbol" w:hAnsi="OpenSymbol"/>
      </w:rPr>
    </w:lvl>
    <w:lvl w:ilvl="5">
      <w:start w:val="1"/>
      <w:numFmt w:val="bullet"/>
      <w:lvlText w:val="▪"/>
      <w:lvlJc w:val="left"/>
      <w:pPr>
        <w:tabs>
          <w:tab w:val="num" w:pos="3011"/>
        </w:tabs>
        <w:ind w:left="3011" w:hanging="360"/>
      </w:pPr>
      <w:rPr>
        <w:rFonts w:ascii="OpenSymbol" w:hAnsi="OpenSymbol"/>
      </w:rPr>
    </w:lvl>
    <w:lvl w:ilvl="6">
      <w:start w:val="1"/>
      <w:numFmt w:val="bullet"/>
      <w:lvlText w:val=""/>
      <w:lvlJc w:val="left"/>
      <w:pPr>
        <w:tabs>
          <w:tab w:val="num" w:pos="3371"/>
        </w:tabs>
        <w:ind w:left="3371" w:hanging="360"/>
      </w:pPr>
      <w:rPr>
        <w:rFonts w:ascii="Symbol" w:hAnsi="Symbol"/>
      </w:rPr>
    </w:lvl>
    <w:lvl w:ilvl="7">
      <w:start w:val="1"/>
      <w:numFmt w:val="bullet"/>
      <w:lvlText w:val="◦"/>
      <w:lvlJc w:val="left"/>
      <w:pPr>
        <w:tabs>
          <w:tab w:val="num" w:pos="3731"/>
        </w:tabs>
        <w:ind w:left="3731" w:hanging="360"/>
      </w:pPr>
      <w:rPr>
        <w:rFonts w:ascii="OpenSymbol" w:hAnsi="OpenSymbol"/>
      </w:rPr>
    </w:lvl>
    <w:lvl w:ilvl="8">
      <w:start w:val="1"/>
      <w:numFmt w:val="bullet"/>
      <w:lvlText w:val="▪"/>
      <w:lvlJc w:val="left"/>
      <w:pPr>
        <w:tabs>
          <w:tab w:val="num" w:pos="4091"/>
        </w:tabs>
        <w:ind w:left="4091" w:hanging="360"/>
      </w:pPr>
      <w:rPr>
        <w:rFonts w:ascii="OpenSymbol" w:hAnsi="OpenSymbol"/>
      </w:rPr>
    </w:lvl>
  </w:abstractNum>
  <w:abstractNum w:abstractNumId="2" w15:restartNumberingAfterBreak="0">
    <w:nsid w:val="02786190"/>
    <w:multiLevelType w:val="hybridMultilevel"/>
    <w:tmpl w:val="3120FB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59835A7"/>
    <w:multiLevelType w:val="hybridMultilevel"/>
    <w:tmpl w:val="1702FE1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A7F4C16"/>
    <w:multiLevelType w:val="hybridMultilevel"/>
    <w:tmpl w:val="4F9EB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1B4441"/>
    <w:multiLevelType w:val="hybridMultilevel"/>
    <w:tmpl w:val="6DF244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5138"/>
    <w:multiLevelType w:val="hybridMultilevel"/>
    <w:tmpl w:val="CB40E29A"/>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233665"/>
    <w:multiLevelType w:val="hybridMultilevel"/>
    <w:tmpl w:val="C7EA07E4"/>
    <w:lvl w:ilvl="0" w:tplc="FE64E90A">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514625"/>
    <w:multiLevelType w:val="hybridMultilevel"/>
    <w:tmpl w:val="74F0A276"/>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B92627F"/>
    <w:multiLevelType w:val="multilevel"/>
    <w:tmpl w:val="F16A2D7A"/>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B83EA5"/>
    <w:multiLevelType w:val="hybridMultilevel"/>
    <w:tmpl w:val="13E804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E6DCE"/>
    <w:multiLevelType w:val="hybridMultilevel"/>
    <w:tmpl w:val="21CCFB86"/>
    <w:lvl w:ilvl="0" w:tplc="F32A2470">
      <w:start w:val="1"/>
      <w:numFmt w:val="lowerLetter"/>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0644B58"/>
    <w:multiLevelType w:val="hybridMultilevel"/>
    <w:tmpl w:val="96C814B2"/>
    <w:lvl w:ilvl="0" w:tplc="180AB2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49B768B"/>
    <w:multiLevelType w:val="multilevel"/>
    <w:tmpl w:val="138AFF38"/>
    <w:lvl w:ilvl="0">
      <w:start w:val="1"/>
      <w:numFmt w:val="decimal"/>
      <w:lvlText w:val="%1."/>
      <w:lvlJc w:val="left"/>
      <w:pPr>
        <w:ind w:left="432" w:hanging="432"/>
      </w:pPr>
      <w:rPr>
        <w:rFonts w:ascii="Calibri Light" w:hAnsi="Calibri Light" w:cstheme="majorBidi" w:hint="default"/>
        <w:b/>
        <w:i w:val="0"/>
        <w:caps w:val="0"/>
        <w:strike w:val="0"/>
        <w:dstrike w:val="0"/>
        <w:vanish w:val="0"/>
        <w:color w:val="244061" w:themeColor="accent1" w:themeShade="80"/>
        <w:w w:val="100"/>
        <w:sz w:val="32"/>
        <w:u w:val="none"/>
        <w:vertAlign w:val="baseline"/>
      </w:rPr>
    </w:lvl>
    <w:lvl w:ilvl="1">
      <w:start w:val="1"/>
      <w:numFmt w:val="decimal"/>
      <w:lvlText w:val="%1.%2."/>
      <w:lvlJc w:val="left"/>
      <w:pPr>
        <w:ind w:left="720" w:hanging="720"/>
      </w:pPr>
      <w:rPr>
        <w:rFonts w:ascii="Bahnschrift Light" w:hAnsi="Bahnschrift Light" w:hint="default"/>
        <w:b/>
        <w:i w:val="0"/>
        <w:caps w:val="0"/>
        <w:strike w:val="0"/>
        <w:dstrike w:val="0"/>
        <w:vanish w:val="0"/>
        <w:color w:val="365F91" w:themeColor="accent1" w:themeShade="BF"/>
        <w:spacing w:val="0"/>
        <w:w w:val="100"/>
        <w:kern w:val="0"/>
        <w:position w:val="0"/>
        <w:sz w:val="28"/>
        <w:u w:val="none"/>
        <w:vertAlign w:val="baseline"/>
        <w14:ligatures w14:val="none"/>
        <w14:numForm w14:val="default"/>
        <w14:numSpacing w14:val="default"/>
        <w14:stylisticSets/>
        <w14:cntxtAlts w14:val="0"/>
      </w:rPr>
    </w:lvl>
    <w:lvl w:ilvl="2">
      <w:start w:val="1"/>
      <w:numFmt w:val="decimal"/>
      <w:lvlText w:val="%1.%2.%3."/>
      <w:lvlJc w:val="left"/>
      <w:pPr>
        <w:ind w:left="851" w:hanging="851"/>
      </w:pPr>
      <w:rPr>
        <w:rFonts w:ascii="Bahnschrift" w:hAnsi="Bahnschrift"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lvlText w:val="%1.%2.%3.%4."/>
      <w:lvlJc w:val="left"/>
      <w:pPr>
        <w:ind w:left="1871" w:hanging="1020"/>
      </w:pPr>
      <w:rPr>
        <w:rFonts w:ascii="Bahnschrift" w:hAnsi="Bahnschrift" w:hint="default"/>
        <w:b w:val="0"/>
        <w:i w:val="0"/>
        <w:caps w:val="0"/>
        <w:strike w:val="0"/>
        <w:dstrike w:val="0"/>
        <w:vanish w:val="0"/>
        <w:color w:val="auto"/>
        <w:w w:val="90"/>
        <w:kern w:val="0"/>
        <w:sz w:val="24"/>
        <w:u w:val="none"/>
        <w:vertAlign w:val="baseline"/>
        <w14:cntxtAlts w14:val="0"/>
      </w:rPr>
    </w:lvl>
    <w:lvl w:ilvl="4">
      <w:start w:val="1"/>
      <w:numFmt w:val="lowerLetter"/>
      <w:lvlText w:val="%5."/>
      <w:lvlJc w:val="left"/>
      <w:pPr>
        <w:ind w:left="2211" w:hanging="3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6E67F3"/>
    <w:multiLevelType w:val="hybridMultilevel"/>
    <w:tmpl w:val="BD9A40AE"/>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C480154"/>
    <w:multiLevelType w:val="hybridMultilevel"/>
    <w:tmpl w:val="20EC70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710ECB"/>
    <w:multiLevelType w:val="hybridMultilevel"/>
    <w:tmpl w:val="E0A6F510"/>
    <w:lvl w:ilvl="0" w:tplc="4918AF38">
      <w:start w:val="1"/>
      <w:numFmt w:val="bullet"/>
      <w:lvlText w:val=""/>
      <w:lvlJc w:val="left"/>
      <w:pPr>
        <w:tabs>
          <w:tab w:val="num" w:pos="720"/>
        </w:tabs>
        <w:ind w:left="720" w:hanging="360"/>
      </w:pPr>
      <w:rPr>
        <w:rFonts w:ascii="Symbol" w:hAnsi="Symbol" w:hint="default"/>
        <w:color w:val="auto"/>
      </w:rPr>
    </w:lvl>
    <w:lvl w:ilvl="1" w:tplc="041F0017">
      <w:start w:val="1"/>
      <w:numFmt w:val="lowerLetter"/>
      <w:lvlText w:val="%2)"/>
      <w:lvlJc w:val="left"/>
      <w:pPr>
        <w:tabs>
          <w:tab w:val="num" w:pos="1440"/>
        </w:tabs>
        <w:ind w:left="1440" w:hanging="360"/>
      </w:pPr>
      <w:rPr>
        <w:rFont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94393"/>
    <w:multiLevelType w:val="hybridMultilevel"/>
    <w:tmpl w:val="67FE018C"/>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CF5773"/>
    <w:multiLevelType w:val="hybridMultilevel"/>
    <w:tmpl w:val="1D08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62F682E"/>
    <w:multiLevelType w:val="hybridMultilevel"/>
    <w:tmpl w:val="21CCFB86"/>
    <w:lvl w:ilvl="0" w:tplc="F32A2470">
      <w:start w:val="1"/>
      <w:numFmt w:val="lowerLetter"/>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86D60EF"/>
    <w:multiLevelType w:val="hybridMultilevel"/>
    <w:tmpl w:val="1D40A5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AC714F5"/>
    <w:multiLevelType w:val="hybridMultilevel"/>
    <w:tmpl w:val="1DB62DDE"/>
    <w:lvl w:ilvl="0" w:tplc="5268E3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DB6292B"/>
    <w:multiLevelType w:val="multilevel"/>
    <w:tmpl w:val="E60E3D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24D1A"/>
    <w:multiLevelType w:val="hybridMultilevel"/>
    <w:tmpl w:val="364212F8"/>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82FF3"/>
    <w:multiLevelType w:val="hybridMultilevel"/>
    <w:tmpl w:val="6FD48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B1F304D"/>
    <w:multiLevelType w:val="hybridMultilevel"/>
    <w:tmpl w:val="4EB005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7F7C41"/>
    <w:multiLevelType w:val="hybridMultilevel"/>
    <w:tmpl w:val="D63666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4DF046BC"/>
    <w:multiLevelType w:val="hybridMultilevel"/>
    <w:tmpl w:val="AC025F6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C5642E"/>
    <w:multiLevelType w:val="hybridMultilevel"/>
    <w:tmpl w:val="FF90E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7D373EF"/>
    <w:multiLevelType w:val="hybridMultilevel"/>
    <w:tmpl w:val="EE22448A"/>
    <w:lvl w:ilvl="0" w:tplc="BCB28320">
      <w:start w:val="1"/>
      <w:numFmt w:val="lowerLetter"/>
      <w:lvlText w:val="%1)"/>
      <w:lvlJc w:val="left"/>
      <w:pPr>
        <w:ind w:left="360" w:hanging="360"/>
      </w:pPr>
      <w:rPr>
        <w:rFont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C1F66AF"/>
    <w:multiLevelType w:val="hybridMultilevel"/>
    <w:tmpl w:val="1FAA1220"/>
    <w:lvl w:ilvl="0" w:tplc="041F0017">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5D990713"/>
    <w:multiLevelType w:val="hybridMultilevel"/>
    <w:tmpl w:val="03144EA2"/>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07806"/>
    <w:multiLevelType w:val="hybridMultilevel"/>
    <w:tmpl w:val="B3B6D46C"/>
    <w:lvl w:ilvl="0" w:tplc="4918AF38">
      <w:start w:val="1"/>
      <w:numFmt w:val="bullet"/>
      <w:lvlText w:val=""/>
      <w:lvlJc w:val="left"/>
      <w:pPr>
        <w:tabs>
          <w:tab w:val="num" w:pos="360"/>
        </w:tabs>
        <w:ind w:left="360" w:hanging="360"/>
      </w:pPr>
      <w:rPr>
        <w:rFonts w:ascii="Symbol" w:hAnsi="Symbol" w:hint="default"/>
        <w:color w:val="auto"/>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6CEA1438"/>
    <w:multiLevelType w:val="hybridMultilevel"/>
    <w:tmpl w:val="A35ED21A"/>
    <w:lvl w:ilvl="0" w:tplc="041F0017">
      <w:start w:val="1"/>
      <w:numFmt w:val="lowerLetter"/>
      <w:lvlText w:val="%1)"/>
      <w:lvlJc w:val="left"/>
      <w:pPr>
        <w:tabs>
          <w:tab w:val="num" w:pos="1506"/>
        </w:tabs>
        <w:ind w:left="1506" w:hanging="360"/>
      </w:pPr>
      <w:rPr>
        <w:rFonts w:cs="Times New Roman"/>
      </w:rPr>
    </w:lvl>
    <w:lvl w:ilvl="1" w:tplc="041F0003">
      <w:start w:val="1"/>
      <w:numFmt w:val="bullet"/>
      <w:lvlText w:val="o"/>
      <w:lvlJc w:val="left"/>
      <w:pPr>
        <w:tabs>
          <w:tab w:val="num" w:pos="2160"/>
        </w:tabs>
        <w:ind w:left="2160" w:hanging="360"/>
      </w:pPr>
      <w:rPr>
        <w:rFonts w:ascii="Courier New" w:hAnsi="Courier New" w:hint="default"/>
      </w:rPr>
    </w:lvl>
    <w:lvl w:ilvl="2" w:tplc="041F0005">
      <w:start w:val="1"/>
      <w:numFmt w:val="bullet"/>
      <w:lvlText w:val=""/>
      <w:lvlJc w:val="left"/>
      <w:pPr>
        <w:tabs>
          <w:tab w:val="num" w:pos="2880"/>
        </w:tabs>
        <w:ind w:left="2880" w:hanging="360"/>
      </w:pPr>
      <w:rPr>
        <w:rFonts w:ascii="Wingdings" w:hAnsi="Wingdings" w:hint="default"/>
      </w:rPr>
    </w:lvl>
    <w:lvl w:ilvl="3" w:tplc="041F0001">
      <w:start w:val="1"/>
      <w:numFmt w:val="bullet"/>
      <w:lvlText w:val=""/>
      <w:lvlJc w:val="left"/>
      <w:pPr>
        <w:tabs>
          <w:tab w:val="num" w:pos="3600"/>
        </w:tabs>
        <w:ind w:left="3600" w:hanging="360"/>
      </w:pPr>
      <w:rPr>
        <w:rFonts w:ascii="Symbol" w:hAnsi="Symbol" w:hint="default"/>
      </w:rPr>
    </w:lvl>
    <w:lvl w:ilvl="4" w:tplc="041F0003">
      <w:start w:val="1"/>
      <w:numFmt w:val="bullet"/>
      <w:lvlText w:val="o"/>
      <w:lvlJc w:val="left"/>
      <w:pPr>
        <w:tabs>
          <w:tab w:val="num" w:pos="4320"/>
        </w:tabs>
        <w:ind w:left="4320" w:hanging="360"/>
      </w:pPr>
      <w:rPr>
        <w:rFonts w:ascii="Courier New" w:hAnsi="Courier New" w:hint="default"/>
      </w:rPr>
    </w:lvl>
    <w:lvl w:ilvl="5" w:tplc="041F0005">
      <w:start w:val="1"/>
      <w:numFmt w:val="bullet"/>
      <w:lvlText w:val=""/>
      <w:lvlJc w:val="left"/>
      <w:pPr>
        <w:tabs>
          <w:tab w:val="num" w:pos="5040"/>
        </w:tabs>
        <w:ind w:left="5040" w:hanging="360"/>
      </w:pPr>
      <w:rPr>
        <w:rFonts w:ascii="Wingdings" w:hAnsi="Wingdings" w:hint="default"/>
      </w:rPr>
    </w:lvl>
    <w:lvl w:ilvl="6" w:tplc="041F0001">
      <w:start w:val="1"/>
      <w:numFmt w:val="bullet"/>
      <w:lvlText w:val=""/>
      <w:lvlJc w:val="left"/>
      <w:pPr>
        <w:tabs>
          <w:tab w:val="num" w:pos="5760"/>
        </w:tabs>
        <w:ind w:left="5760" w:hanging="360"/>
      </w:pPr>
      <w:rPr>
        <w:rFonts w:ascii="Symbol" w:hAnsi="Symbol" w:hint="default"/>
      </w:rPr>
    </w:lvl>
    <w:lvl w:ilvl="7" w:tplc="041F0003">
      <w:start w:val="1"/>
      <w:numFmt w:val="bullet"/>
      <w:lvlText w:val="o"/>
      <w:lvlJc w:val="left"/>
      <w:pPr>
        <w:tabs>
          <w:tab w:val="num" w:pos="6480"/>
        </w:tabs>
        <w:ind w:left="6480" w:hanging="360"/>
      </w:pPr>
      <w:rPr>
        <w:rFonts w:ascii="Courier New" w:hAnsi="Courier New" w:hint="default"/>
      </w:rPr>
    </w:lvl>
    <w:lvl w:ilvl="8" w:tplc="041F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1773FE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8833B3"/>
    <w:multiLevelType w:val="hybridMultilevel"/>
    <w:tmpl w:val="E6F2697E"/>
    <w:lvl w:ilvl="0" w:tplc="6FCE9F7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7" w15:restartNumberingAfterBreak="0">
    <w:nsid w:val="794813C0"/>
    <w:multiLevelType w:val="hybridMultilevel"/>
    <w:tmpl w:val="20060A06"/>
    <w:lvl w:ilvl="0" w:tplc="B21EBF7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B7322D"/>
    <w:multiLevelType w:val="hybridMultilevel"/>
    <w:tmpl w:val="C8E6BDA6"/>
    <w:lvl w:ilvl="0" w:tplc="21CAB60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E067616"/>
    <w:multiLevelType w:val="hybridMultilevel"/>
    <w:tmpl w:val="1D40A5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7"/>
  </w:num>
  <w:num w:numId="2">
    <w:abstractNumId w:val="32"/>
  </w:num>
  <w:num w:numId="3">
    <w:abstractNumId w:val="3"/>
  </w:num>
  <w:num w:numId="4">
    <w:abstractNumId w:val="24"/>
  </w:num>
  <w:num w:numId="5">
    <w:abstractNumId w:val="14"/>
  </w:num>
  <w:num w:numId="6">
    <w:abstractNumId w:val="16"/>
  </w:num>
  <w:num w:numId="7">
    <w:abstractNumId w:val="31"/>
  </w:num>
  <w:num w:numId="8">
    <w:abstractNumId w:val="9"/>
  </w:num>
  <w:num w:numId="9">
    <w:abstractNumId w:val="7"/>
  </w:num>
  <w:num w:numId="10">
    <w:abstractNumId w:val="23"/>
  </w:num>
  <w:num w:numId="11">
    <w:abstractNumId w:val="33"/>
  </w:num>
  <w:num w:numId="12">
    <w:abstractNumId w:val="6"/>
  </w:num>
  <w:num w:numId="13">
    <w:abstractNumId w:val="34"/>
  </w:num>
  <w:num w:numId="14">
    <w:abstractNumId w:val="1"/>
  </w:num>
  <w:num w:numId="15">
    <w:abstractNumId w:val="2"/>
  </w:num>
  <w:num w:numId="16">
    <w:abstractNumId w:val="10"/>
  </w:num>
  <w:num w:numId="17">
    <w:abstractNumId w:val="36"/>
  </w:num>
  <w:num w:numId="18">
    <w:abstractNumId w:val="28"/>
  </w:num>
  <w:num w:numId="19">
    <w:abstractNumId w:val="22"/>
  </w:num>
  <w:num w:numId="20">
    <w:abstractNumId w:val="12"/>
  </w:num>
  <w:num w:numId="21">
    <w:abstractNumId w:val="29"/>
  </w:num>
  <w:num w:numId="22">
    <w:abstractNumId w:val="8"/>
  </w:num>
  <w:num w:numId="23">
    <w:abstractNumId w:val="18"/>
  </w:num>
  <w:num w:numId="2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5">
    <w:abstractNumId w:val="4"/>
  </w:num>
  <w:num w:numId="26">
    <w:abstractNumId w:val="26"/>
  </w:num>
  <w:num w:numId="27">
    <w:abstractNumId w:val="38"/>
  </w:num>
  <w:num w:numId="28">
    <w:abstractNumId w:val="20"/>
  </w:num>
  <w:num w:numId="29">
    <w:abstractNumId w:val="30"/>
  </w:num>
  <w:num w:numId="30">
    <w:abstractNumId w:val="17"/>
  </w:num>
  <w:num w:numId="31">
    <w:abstractNumId w:val="28"/>
  </w:num>
  <w:num w:numId="32">
    <w:abstractNumId w:val="25"/>
  </w:num>
  <w:num w:numId="33">
    <w:abstractNumId w:val="19"/>
  </w:num>
  <w:num w:numId="34">
    <w:abstractNumId w:val="5"/>
  </w:num>
  <w:num w:numId="35">
    <w:abstractNumId w:val="19"/>
  </w:num>
  <w:num w:numId="36">
    <w:abstractNumId w:val="35"/>
  </w:num>
  <w:num w:numId="37">
    <w:abstractNumId w:val="37"/>
  </w:num>
  <w:num w:numId="38">
    <w:abstractNumId w:val="11"/>
  </w:num>
  <w:num w:numId="39">
    <w:abstractNumId w:val="13"/>
  </w:num>
  <w:num w:numId="40">
    <w:abstractNumId w:val="15"/>
  </w:num>
  <w:num w:numId="41">
    <w:abstractNumId w:val="3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A0"/>
    <w:rsid w:val="000025DD"/>
    <w:rsid w:val="00002DE6"/>
    <w:rsid w:val="000035A2"/>
    <w:rsid w:val="000036DB"/>
    <w:rsid w:val="00010F3D"/>
    <w:rsid w:val="00011946"/>
    <w:rsid w:val="00014D90"/>
    <w:rsid w:val="00015E80"/>
    <w:rsid w:val="0002067C"/>
    <w:rsid w:val="000221AF"/>
    <w:rsid w:val="000234EB"/>
    <w:rsid w:val="00025563"/>
    <w:rsid w:val="00025A02"/>
    <w:rsid w:val="000264A0"/>
    <w:rsid w:val="00027541"/>
    <w:rsid w:val="00027862"/>
    <w:rsid w:val="0003330A"/>
    <w:rsid w:val="00033B25"/>
    <w:rsid w:val="00036FD7"/>
    <w:rsid w:val="00037903"/>
    <w:rsid w:val="00040089"/>
    <w:rsid w:val="00040203"/>
    <w:rsid w:val="000414DD"/>
    <w:rsid w:val="00044AF6"/>
    <w:rsid w:val="00046006"/>
    <w:rsid w:val="00047CE1"/>
    <w:rsid w:val="000523C1"/>
    <w:rsid w:val="00052E2F"/>
    <w:rsid w:val="00053CF9"/>
    <w:rsid w:val="00056E65"/>
    <w:rsid w:val="000576C5"/>
    <w:rsid w:val="000579C7"/>
    <w:rsid w:val="00057CC0"/>
    <w:rsid w:val="00060A70"/>
    <w:rsid w:val="00062313"/>
    <w:rsid w:val="00062E41"/>
    <w:rsid w:val="000660B8"/>
    <w:rsid w:val="000679E0"/>
    <w:rsid w:val="00067A71"/>
    <w:rsid w:val="000716B6"/>
    <w:rsid w:val="00077981"/>
    <w:rsid w:val="00077F68"/>
    <w:rsid w:val="00081F75"/>
    <w:rsid w:val="00084981"/>
    <w:rsid w:val="00091093"/>
    <w:rsid w:val="00091C83"/>
    <w:rsid w:val="00093ED8"/>
    <w:rsid w:val="000946F5"/>
    <w:rsid w:val="00097497"/>
    <w:rsid w:val="000A2201"/>
    <w:rsid w:val="000A226D"/>
    <w:rsid w:val="000A22B6"/>
    <w:rsid w:val="000A501E"/>
    <w:rsid w:val="000A51E5"/>
    <w:rsid w:val="000B1868"/>
    <w:rsid w:val="000B21FD"/>
    <w:rsid w:val="000B24CC"/>
    <w:rsid w:val="000B39B3"/>
    <w:rsid w:val="000B40AB"/>
    <w:rsid w:val="000B5CB6"/>
    <w:rsid w:val="000B5E3A"/>
    <w:rsid w:val="000B6AF5"/>
    <w:rsid w:val="000B745C"/>
    <w:rsid w:val="000C14BC"/>
    <w:rsid w:val="000C1C1A"/>
    <w:rsid w:val="000C4AD0"/>
    <w:rsid w:val="000C5787"/>
    <w:rsid w:val="000D1528"/>
    <w:rsid w:val="000E5DD5"/>
    <w:rsid w:val="000F5641"/>
    <w:rsid w:val="000F672E"/>
    <w:rsid w:val="00101EE9"/>
    <w:rsid w:val="00104C3F"/>
    <w:rsid w:val="00106561"/>
    <w:rsid w:val="001072B5"/>
    <w:rsid w:val="0011248F"/>
    <w:rsid w:val="00112B65"/>
    <w:rsid w:val="00113C8C"/>
    <w:rsid w:val="00114778"/>
    <w:rsid w:val="00115A98"/>
    <w:rsid w:val="00115CAA"/>
    <w:rsid w:val="00116556"/>
    <w:rsid w:val="00117339"/>
    <w:rsid w:val="0011791F"/>
    <w:rsid w:val="001235A4"/>
    <w:rsid w:val="00124BD7"/>
    <w:rsid w:val="001260A6"/>
    <w:rsid w:val="0012748C"/>
    <w:rsid w:val="00127C55"/>
    <w:rsid w:val="00133DD3"/>
    <w:rsid w:val="00135799"/>
    <w:rsid w:val="00137575"/>
    <w:rsid w:val="00140944"/>
    <w:rsid w:val="0014125D"/>
    <w:rsid w:val="00141A9D"/>
    <w:rsid w:val="00141C9D"/>
    <w:rsid w:val="00141CE4"/>
    <w:rsid w:val="00142039"/>
    <w:rsid w:val="0014223D"/>
    <w:rsid w:val="001429C1"/>
    <w:rsid w:val="00142AF7"/>
    <w:rsid w:val="00143462"/>
    <w:rsid w:val="00144868"/>
    <w:rsid w:val="00144D7D"/>
    <w:rsid w:val="0014623F"/>
    <w:rsid w:val="00150954"/>
    <w:rsid w:val="001509E6"/>
    <w:rsid w:val="0015262D"/>
    <w:rsid w:val="00152831"/>
    <w:rsid w:val="00153545"/>
    <w:rsid w:val="00155526"/>
    <w:rsid w:val="00155672"/>
    <w:rsid w:val="00155D18"/>
    <w:rsid w:val="00160702"/>
    <w:rsid w:val="00162D3D"/>
    <w:rsid w:val="00164683"/>
    <w:rsid w:val="00165A19"/>
    <w:rsid w:val="00165CAB"/>
    <w:rsid w:val="00171B7C"/>
    <w:rsid w:val="00176428"/>
    <w:rsid w:val="001807DB"/>
    <w:rsid w:val="001827E9"/>
    <w:rsid w:val="00190BE8"/>
    <w:rsid w:val="00196205"/>
    <w:rsid w:val="00197BA7"/>
    <w:rsid w:val="00197CD8"/>
    <w:rsid w:val="001A4633"/>
    <w:rsid w:val="001A6D51"/>
    <w:rsid w:val="001A7585"/>
    <w:rsid w:val="001B02EC"/>
    <w:rsid w:val="001B0A31"/>
    <w:rsid w:val="001B136E"/>
    <w:rsid w:val="001B2E8C"/>
    <w:rsid w:val="001B4785"/>
    <w:rsid w:val="001B63F9"/>
    <w:rsid w:val="001C14DD"/>
    <w:rsid w:val="001C2D36"/>
    <w:rsid w:val="001C3F96"/>
    <w:rsid w:val="001C6F13"/>
    <w:rsid w:val="001C73F7"/>
    <w:rsid w:val="001D311F"/>
    <w:rsid w:val="001D5117"/>
    <w:rsid w:val="001D5F9C"/>
    <w:rsid w:val="001D6327"/>
    <w:rsid w:val="001D6ADF"/>
    <w:rsid w:val="001E22F3"/>
    <w:rsid w:val="001F0065"/>
    <w:rsid w:val="001F1C98"/>
    <w:rsid w:val="001F23F2"/>
    <w:rsid w:val="001F4823"/>
    <w:rsid w:val="002021F5"/>
    <w:rsid w:val="002024F4"/>
    <w:rsid w:val="002025F4"/>
    <w:rsid w:val="00202A60"/>
    <w:rsid w:val="002068D1"/>
    <w:rsid w:val="00207069"/>
    <w:rsid w:val="002074AD"/>
    <w:rsid w:val="00207896"/>
    <w:rsid w:val="0021061B"/>
    <w:rsid w:val="002106CA"/>
    <w:rsid w:val="00212331"/>
    <w:rsid w:val="00215F8D"/>
    <w:rsid w:val="0021644D"/>
    <w:rsid w:val="002164B9"/>
    <w:rsid w:val="0021788F"/>
    <w:rsid w:val="002267DE"/>
    <w:rsid w:val="00226901"/>
    <w:rsid w:val="002312CA"/>
    <w:rsid w:val="002319C5"/>
    <w:rsid w:val="002367CB"/>
    <w:rsid w:val="00240139"/>
    <w:rsid w:val="0024210A"/>
    <w:rsid w:val="002435C4"/>
    <w:rsid w:val="002512C7"/>
    <w:rsid w:val="002601C0"/>
    <w:rsid w:val="0026045E"/>
    <w:rsid w:val="00261452"/>
    <w:rsid w:val="00264202"/>
    <w:rsid w:val="002744AA"/>
    <w:rsid w:val="0027577C"/>
    <w:rsid w:val="00282A26"/>
    <w:rsid w:val="00287342"/>
    <w:rsid w:val="00287E33"/>
    <w:rsid w:val="00291CD3"/>
    <w:rsid w:val="00292805"/>
    <w:rsid w:val="00294155"/>
    <w:rsid w:val="002957E6"/>
    <w:rsid w:val="002A12B4"/>
    <w:rsid w:val="002A2C52"/>
    <w:rsid w:val="002A3F80"/>
    <w:rsid w:val="002A53C3"/>
    <w:rsid w:val="002A56E0"/>
    <w:rsid w:val="002B0138"/>
    <w:rsid w:val="002B1AE2"/>
    <w:rsid w:val="002B49F7"/>
    <w:rsid w:val="002B6CB3"/>
    <w:rsid w:val="002B6D19"/>
    <w:rsid w:val="002C1304"/>
    <w:rsid w:val="002C2336"/>
    <w:rsid w:val="002C6B1E"/>
    <w:rsid w:val="002C7533"/>
    <w:rsid w:val="002D1DF2"/>
    <w:rsid w:val="002D3F26"/>
    <w:rsid w:val="002D4551"/>
    <w:rsid w:val="002D46C0"/>
    <w:rsid w:val="002D633C"/>
    <w:rsid w:val="002E0FE6"/>
    <w:rsid w:val="002E1C76"/>
    <w:rsid w:val="002E7709"/>
    <w:rsid w:val="002F14C4"/>
    <w:rsid w:val="002F1568"/>
    <w:rsid w:val="002F1610"/>
    <w:rsid w:val="002F7308"/>
    <w:rsid w:val="00301F7D"/>
    <w:rsid w:val="003025B8"/>
    <w:rsid w:val="0030355F"/>
    <w:rsid w:val="00303F5D"/>
    <w:rsid w:val="00304122"/>
    <w:rsid w:val="003053A0"/>
    <w:rsid w:val="00306CDC"/>
    <w:rsid w:val="003072A6"/>
    <w:rsid w:val="003072BC"/>
    <w:rsid w:val="00310535"/>
    <w:rsid w:val="00310C7A"/>
    <w:rsid w:val="00311C3C"/>
    <w:rsid w:val="0031331D"/>
    <w:rsid w:val="0031436A"/>
    <w:rsid w:val="00315C2E"/>
    <w:rsid w:val="00321579"/>
    <w:rsid w:val="00322906"/>
    <w:rsid w:val="00331D10"/>
    <w:rsid w:val="00332C5B"/>
    <w:rsid w:val="00340722"/>
    <w:rsid w:val="00340950"/>
    <w:rsid w:val="00343596"/>
    <w:rsid w:val="00344FC2"/>
    <w:rsid w:val="00347D11"/>
    <w:rsid w:val="00352061"/>
    <w:rsid w:val="003532DD"/>
    <w:rsid w:val="00356040"/>
    <w:rsid w:val="003660B6"/>
    <w:rsid w:val="00370B51"/>
    <w:rsid w:val="0037230A"/>
    <w:rsid w:val="00373714"/>
    <w:rsid w:val="003750F5"/>
    <w:rsid w:val="00381984"/>
    <w:rsid w:val="00382384"/>
    <w:rsid w:val="00382A48"/>
    <w:rsid w:val="0038417C"/>
    <w:rsid w:val="0038485A"/>
    <w:rsid w:val="003859CE"/>
    <w:rsid w:val="00395C0A"/>
    <w:rsid w:val="00397F8D"/>
    <w:rsid w:val="003A0446"/>
    <w:rsid w:val="003A05E6"/>
    <w:rsid w:val="003A0F81"/>
    <w:rsid w:val="003A19F3"/>
    <w:rsid w:val="003A431D"/>
    <w:rsid w:val="003A4DEE"/>
    <w:rsid w:val="003B2720"/>
    <w:rsid w:val="003B32DC"/>
    <w:rsid w:val="003B679A"/>
    <w:rsid w:val="003B7E00"/>
    <w:rsid w:val="003C0379"/>
    <w:rsid w:val="003C7291"/>
    <w:rsid w:val="003D2267"/>
    <w:rsid w:val="003D2F3D"/>
    <w:rsid w:val="003D49BD"/>
    <w:rsid w:val="003D57AE"/>
    <w:rsid w:val="003E0276"/>
    <w:rsid w:val="003E05E4"/>
    <w:rsid w:val="003E0626"/>
    <w:rsid w:val="003E1495"/>
    <w:rsid w:val="003E4093"/>
    <w:rsid w:val="003E47E0"/>
    <w:rsid w:val="003E658F"/>
    <w:rsid w:val="003E7C32"/>
    <w:rsid w:val="003F1E8B"/>
    <w:rsid w:val="003F2C6F"/>
    <w:rsid w:val="003F4E19"/>
    <w:rsid w:val="00403E1D"/>
    <w:rsid w:val="00404CB0"/>
    <w:rsid w:val="004056E8"/>
    <w:rsid w:val="004156F4"/>
    <w:rsid w:val="00420465"/>
    <w:rsid w:val="00420842"/>
    <w:rsid w:val="00421E0E"/>
    <w:rsid w:val="00422D7F"/>
    <w:rsid w:val="0042486F"/>
    <w:rsid w:val="00424AB0"/>
    <w:rsid w:val="004276AB"/>
    <w:rsid w:val="0043033F"/>
    <w:rsid w:val="004304DA"/>
    <w:rsid w:val="00430AAB"/>
    <w:rsid w:val="0043195E"/>
    <w:rsid w:val="00443F6D"/>
    <w:rsid w:val="00444CC6"/>
    <w:rsid w:val="00446768"/>
    <w:rsid w:val="00447A77"/>
    <w:rsid w:val="00450327"/>
    <w:rsid w:val="004531A7"/>
    <w:rsid w:val="00454CF6"/>
    <w:rsid w:val="00455132"/>
    <w:rsid w:val="00455D96"/>
    <w:rsid w:val="00457952"/>
    <w:rsid w:val="00457AB4"/>
    <w:rsid w:val="004601EC"/>
    <w:rsid w:val="00463296"/>
    <w:rsid w:val="00463A74"/>
    <w:rsid w:val="00464E8D"/>
    <w:rsid w:val="0046511C"/>
    <w:rsid w:val="0047072A"/>
    <w:rsid w:val="00470C9E"/>
    <w:rsid w:val="00471571"/>
    <w:rsid w:val="00473121"/>
    <w:rsid w:val="00475AE6"/>
    <w:rsid w:val="00476668"/>
    <w:rsid w:val="004771DB"/>
    <w:rsid w:val="0047768B"/>
    <w:rsid w:val="004818E2"/>
    <w:rsid w:val="00485D3F"/>
    <w:rsid w:val="004862E3"/>
    <w:rsid w:val="004918C6"/>
    <w:rsid w:val="00491A27"/>
    <w:rsid w:val="004925F3"/>
    <w:rsid w:val="004932A2"/>
    <w:rsid w:val="00493584"/>
    <w:rsid w:val="0049547D"/>
    <w:rsid w:val="0049587E"/>
    <w:rsid w:val="00496E2B"/>
    <w:rsid w:val="00496FF9"/>
    <w:rsid w:val="004A160A"/>
    <w:rsid w:val="004A295E"/>
    <w:rsid w:val="004A5A15"/>
    <w:rsid w:val="004A644C"/>
    <w:rsid w:val="004B1789"/>
    <w:rsid w:val="004B59CE"/>
    <w:rsid w:val="004C0D6B"/>
    <w:rsid w:val="004C1078"/>
    <w:rsid w:val="004C6B56"/>
    <w:rsid w:val="004C73A0"/>
    <w:rsid w:val="004D05FC"/>
    <w:rsid w:val="004D372B"/>
    <w:rsid w:val="004D3813"/>
    <w:rsid w:val="004D623A"/>
    <w:rsid w:val="004E016E"/>
    <w:rsid w:val="004E4A21"/>
    <w:rsid w:val="004F065B"/>
    <w:rsid w:val="004F0D3B"/>
    <w:rsid w:val="00501BBD"/>
    <w:rsid w:val="00510228"/>
    <w:rsid w:val="005109E0"/>
    <w:rsid w:val="00512DE6"/>
    <w:rsid w:val="00513B64"/>
    <w:rsid w:val="005155DC"/>
    <w:rsid w:val="005162A1"/>
    <w:rsid w:val="0051664D"/>
    <w:rsid w:val="00520D4B"/>
    <w:rsid w:val="00527E37"/>
    <w:rsid w:val="00531DB8"/>
    <w:rsid w:val="005320B3"/>
    <w:rsid w:val="00534363"/>
    <w:rsid w:val="00534AC9"/>
    <w:rsid w:val="00535C67"/>
    <w:rsid w:val="00541162"/>
    <w:rsid w:val="0054142E"/>
    <w:rsid w:val="005443A0"/>
    <w:rsid w:val="005448AA"/>
    <w:rsid w:val="00544C3A"/>
    <w:rsid w:val="00553BDA"/>
    <w:rsid w:val="00554B2F"/>
    <w:rsid w:val="00557471"/>
    <w:rsid w:val="00561D56"/>
    <w:rsid w:val="00563934"/>
    <w:rsid w:val="005639C8"/>
    <w:rsid w:val="00563B3F"/>
    <w:rsid w:val="00564BF7"/>
    <w:rsid w:val="005742C3"/>
    <w:rsid w:val="00574C73"/>
    <w:rsid w:val="00577F3F"/>
    <w:rsid w:val="005805B8"/>
    <w:rsid w:val="005863F8"/>
    <w:rsid w:val="00587107"/>
    <w:rsid w:val="00590B28"/>
    <w:rsid w:val="00592911"/>
    <w:rsid w:val="00594851"/>
    <w:rsid w:val="00594B95"/>
    <w:rsid w:val="005A2F85"/>
    <w:rsid w:val="005A3D72"/>
    <w:rsid w:val="005A4F2F"/>
    <w:rsid w:val="005A7D87"/>
    <w:rsid w:val="005B02A4"/>
    <w:rsid w:val="005B0A12"/>
    <w:rsid w:val="005B1046"/>
    <w:rsid w:val="005B115B"/>
    <w:rsid w:val="005B1C95"/>
    <w:rsid w:val="005B2A4F"/>
    <w:rsid w:val="005B2F47"/>
    <w:rsid w:val="005B31E3"/>
    <w:rsid w:val="005B4FDC"/>
    <w:rsid w:val="005B66AC"/>
    <w:rsid w:val="005B67F5"/>
    <w:rsid w:val="005B7AD2"/>
    <w:rsid w:val="005C14A3"/>
    <w:rsid w:val="005C17D0"/>
    <w:rsid w:val="005C18F3"/>
    <w:rsid w:val="005C2826"/>
    <w:rsid w:val="005C4D9F"/>
    <w:rsid w:val="005C5F1C"/>
    <w:rsid w:val="005C666E"/>
    <w:rsid w:val="005C7700"/>
    <w:rsid w:val="005D1662"/>
    <w:rsid w:val="005D23FC"/>
    <w:rsid w:val="005D37BF"/>
    <w:rsid w:val="005D4F2B"/>
    <w:rsid w:val="005D50E6"/>
    <w:rsid w:val="005D69CC"/>
    <w:rsid w:val="005E02F8"/>
    <w:rsid w:val="005E156C"/>
    <w:rsid w:val="005E25FC"/>
    <w:rsid w:val="005E3ECD"/>
    <w:rsid w:val="005E5A25"/>
    <w:rsid w:val="005F0A98"/>
    <w:rsid w:val="005F1578"/>
    <w:rsid w:val="005F35A8"/>
    <w:rsid w:val="005F409E"/>
    <w:rsid w:val="005F4180"/>
    <w:rsid w:val="005F67BA"/>
    <w:rsid w:val="005F6F27"/>
    <w:rsid w:val="005F7EDD"/>
    <w:rsid w:val="0060198C"/>
    <w:rsid w:val="006020B9"/>
    <w:rsid w:val="00602D06"/>
    <w:rsid w:val="00604591"/>
    <w:rsid w:val="006062DE"/>
    <w:rsid w:val="00606A90"/>
    <w:rsid w:val="00606DA1"/>
    <w:rsid w:val="00606ECB"/>
    <w:rsid w:val="00610BB4"/>
    <w:rsid w:val="00615FCE"/>
    <w:rsid w:val="00617406"/>
    <w:rsid w:val="00621A7B"/>
    <w:rsid w:val="006348DA"/>
    <w:rsid w:val="00636AE3"/>
    <w:rsid w:val="006411F3"/>
    <w:rsid w:val="006448FF"/>
    <w:rsid w:val="006456F0"/>
    <w:rsid w:val="00646706"/>
    <w:rsid w:val="006472C7"/>
    <w:rsid w:val="006527C5"/>
    <w:rsid w:val="00654876"/>
    <w:rsid w:val="00656A42"/>
    <w:rsid w:val="00657305"/>
    <w:rsid w:val="006579A0"/>
    <w:rsid w:val="00660376"/>
    <w:rsid w:val="00660E1A"/>
    <w:rsid w:val="00661295"/>
    <w:rsid w:val="006619A8"/>
    <w:rsid w:val="00662282"/>
    <w:rsid w:val="00662523"/>
    <w:rsid w:val="0066325B"/>
    <w:rsid w:val="00664BBC"/>
    <w:rsid w:val="00667CB5"/>
    <w:rsid w:val="006702DC"/>
    <w:rsid w:val="0067123E"/>
    <w:rsid w:val="00674550"/>
    <w:rsid w:val="00680435"/>
    <w:rsid w:val="006830D8"/>
    <w:rsid w:val="006858FB"/>
    <w:rsid w:val="00685A38"/>
    <w:rsid w:val="00685DD6"/>
    <w:rsid w:val="00685F6C"/>
    <w:rsid w:val="00686843"/>
    <w:rsid w:val="006930D8"/>
    <w:rsid w:val="00693F47"/>
    <w:rsid w:val="0069403F"/>
    <w:rsid w:val="00695DDA"/>
    <w:rsid w:val="00696B4A"/>
    <w:rsid w:val="00697DDD"/>
    <w:rsid w:val="006A198B"/>
    <w:rsid w:val="006A1EDE"/>
    <w:rsid w:val="006A2662"/>
    <w:rsid w:val="006A2848"/>
    <w:rsid w:val="006A5001"/>
    <w:rsid w:val="006A72D2"/>
    <w:rsid w:val="006B0D1B"/>
    <w:rsid w:val="006B1220"/>
    <w:rsid w:val="006B4EE7"/>
    <w:rsid w:val="006B5D03"/>
    <w:rsid w:val="006B5EBD"/>
    <w:rsid w:val="006B7C72"/>
    <w:rsid w:val="006C314C"/>
    <w:rsid w:val="006C44C5"/>
    <w:rsid w:val="006C50A9"/>
    <w:rsid w:val="006C7207"/>
    <w:rsid w:val="006D2AC3"/>
    <w:rsid w:val="006D3665"/>
    <w:rsid w:val="006D603D"/>
    <w:rsid w:val="006D610D"/>
    <w:rsid w:val="006D70F3"/>
    <w:rsid w:val="006D7F44"/>
    <w:rsid w:val="006E1D31"/>
    <w:rsid w:val="006E372B"/>
    <w:rsid w:val="006E3938"/>
    <w:rsid w:val="006E6D25"/>
    <w:rsid w:val="006F02E6"/>
    <w:rsid w:val="006F08B4"/>
    <w:rsid w:val="006F5CD8"/>
    <w:rsid w:val="006F6DC3"/>
    <w:rsid w:val="00702590"/>
    <w:rsid w:val="007051B3"/>
    <w:rsid w:val="00705409"/>
    <w:rsid w:val="00705EF2"/>
    <w:rsid w:val="00707701"/>
    <w:rsid w:val="00712C7F"/>
    <w:rsid w:val="00714085"/>
    <w:rsid w:val="00715164"/>
    <w:rsid w:val="00715210"/>
    <w:rsid w:val="00715385"/>
    <w:rsid w:val="0071565A"/>
    <w:rsid w:val="00720179"/>
    <w:rsid w:val="007268C3"/>
    <w:rsid w:val="00730F76"/>
    <w:rsid w:val="00734CB5"/>
    <w:rsid w:val="00736CB8"/>
    <w:rsid w:val="0074077F"/>
    <w:rsid w:val="00741E34"/>
    <w:rsid w:val="00741ECD"/>
    <w:rsid w:val="00741F57"/>
    <w:rsid w:val="007455A1"/>
    <w:rsid w:val="00747267"/>
    <w:rsid w:val="007525CF"/>
    <w:rsid w:val="007529B4"/>
    <w:rsid w:val="00752BF0"/>
    <w:rsid w:val="00757555"/>
    <w:rsid w:val="00757DFB"/>
    <w:rsid w:val="00760178"/>
    <w:rsid w:val="00762F87"/>
    <w:rsid w:val="00762FA1"/>
    <w:rsid w:val="00765CFB"/>
    <w:rsid w:val="007662D8"/>
    <w:rsid w:val="00770660"/>
    <w:rsid w:val="00770FB0"/>
    <w:rsid w:val="00772300"/>
    <w:rsid w:val="00774877"/>
    <w:rsid w:val="0078245D"/>
    <w:rsid w:val="0078775E"/>
    <w:rsid w:val="0079756A"/>
    <w:rsid w:val="007A1923"/>
    <w:rsid w:val="007A41E2"/>
    <w:rsid w:val="007A44F1"/>
    <w:rsid w:val="007A572E"/>
    <w:rsid w:val="007A6A8C"/>
    <w:rsid w:val="007A78B3"/>
    <w:rsid w:val="007B131B"/>
    <w:rsid w:val="007B64B3"/>
    <w:rsid w:val="007B6541"/>
    <w:rsid w:val="007C163B"/>
    <w:rsid w:val="007C1F4E"/>
    <w:rsid w:val="007C286D"/>
    <w:rsid w:val="007C2A7B"/>
    <w:rsid w:val="007C2C4A"/>
    <w:rsid w:val="007C3747"/>
    <w:rsid w:val="007C4B41"/>
    <w:rsid w:val="007D5A74"/>
    <w:rsid w:val="007D6F09"/>
    <w:rsid w:val="007E1534"/>
    <w:rsid w:val="007E4E4F"/>
    <w:rsid w:val="007E5FFC"/>
    <w:rsid w:val="007E64D1"/>
    <w:rsid w:val="007F0016"/>
    <w:rsid w:val="007F340C"/>
    <w:rsid w:val="007F4B31"/>
    <w:rsid w:val="007F5460"/>
    <w:rsid w:val="007F7146"/>
    <w:rsid w:val="007F7242"/>
    <w:rsid w:val="007F76FD"/>
    <w:rsid w:val="00803D56"/>
    <w:rsid w:val="008042C9"/>
    <w:rsid w:val="008073FC"/>
    <w:rsid w:val="008076F4"/>
    <w:rsid w:val="00816509"/>
    <w:rsid w:val="0081714B"/>
    <w:rsid w:val="0082295A"/>
    <w:rsid w:val="008239BA"/>
    <w:rsid w:val="00824F5F"/>
    <w:rsid w:val="00825D5C"/>
    <w:rsid w:val="00832B06"/>
    <w:rsid w:val="0083316D"/>
    <w:rsid w:val="008355BF"/>
    <w:rsid w:val="00842445"/>
    <w:rsid w:val="00844FD4"/>
    <w:rsid w:val="00846899"/>
    <w:rsid w:val="00846A48"/>
    <w:rsid w:val="008516D1"/>
    <w:rsid w:val="00853AED"/>
    <w:rsid w:val="00853E94"/>
    <w:rsid w:val="00855640"/>
    <w:rsid w:val="00856147"/>
    <w:rsid w:val="00856379"/>
    <w:rsid w:val="00863344"/>
    <w:rsid w:val="00863C9E"/>
    <w:rsid w:val="008709AC"/>
    <w:rsid w:val="00870CF2"/>
    <w:rsid w:val="008737CD"/>
    <w:rsid w:val="00875847"/>
    <w:rsid w:val="00875D2F"/>
    <w:rsid w:val="00882CF9"/>
    <w:rsid w:val="008831AD"/>
    <w:rsid w:val="00883DEC"/>
    <w:rsid w:val="008855EF"/>
    <w:rsid w:val="00891601"/>
    <w:rsid w:val="00894050"/>
    <w:rsid w:val="008A0B43"/>
    <w:rsid w:val="008A1340"/>
    <w:rsid w:val="008A2B96"/>
    <w:rsid w:val="008A5E33"/>
    <w:rsid w:val="008A5F78"/>
    <w:rsid w:val="008A6343"/>
    <w:rsid w:val="008A7EF7"/>
    <w:rsid w:val="008B2355"/>
    <w:rsid w:val="008B2AF3"/>
    <w:rsid w:val="008B3437"/>
    <w:rsid w:val="008B3E11"/>
    <w:rsid w:val="008B5657"/>
    <w:rsid w:val="008B5E99"/>
    <w:rsid w:val="008B5F5E"/>
    <w:rsid w:val="008C7714"/>
    <w:rsid w:val="008D2D8E"/>
    <w:rsid w:val="008D4645"/>
    <w:rsid w:val="008D47E7"/>
    <w:rsid w:val="008E1000"/>
    <w:rsid w:val="008E1E55"/>
    <w:rsid w:val="008E2C26"/>
    <w:rsid w:val="008E6BC4"/>
    <w:rsid w:val="008F03A6"/>
    <w:rsid w:val="008F169D"/>
    <w:rsid w:val="008F4699"/>
    <w:rsid w:val="00902570"/>
    <w:rsid w:val="009027EE"/>
    <w:rsid w:val="009028CC"/>
    <w:rsid w:val="009048E0"/>
    <w:rsid w:val="009074D9"/>
    <w:rsid w:val="00912013"/>
    <w:rsid w:val="00912639"/>
    <w:rsid w:val="00912CBD"/>
    <w:rsid w:val="00915358"/>
    <w:rsid w:val="009219E4"/>
    <w:rsid w:val="009273AC"/>
    <w:rsid w:val="00931B79"/>
    <w:rsid w:val="00934A5C"/>
    <w:rsid w:val="009357D8"/>
    <w:rsid w:val="009373BE"/>
    <w:rsid w:val="00937B6F"/>
    <w:rsid w:val="00940B4C"/>
    <w:rsid w:val="009424B5"/>
    <w:rsid w:val="00942917"/>
    <w:rsid w:val="00942DB8"/>
    <w:rsid w:val="009438DB"/>
    <w:rsid w:val="00945E98"/>
    <w:rsid w:val="00953A13"/>
    <w:rsid w:val="009547C8"/>
    <w:rsid w:val="00954CE3"/>
    <w:rsid w:val="009605D9"/>
    <w:rsid w:val="009647FE"/>
    <w:rsid w:val="00964BB3"/>
    <w:rsid w:val="00966390"/>
    <w:rsid w:val="00967B47"/>
    <w:rsid w:val="0097402A"/>
    <w:rsid w:val="00974B55"/>
    <w:rsid w:val="00975019"/>
    <w:rsid w:val="00976844"/>
    <w:rsid w:val="00982246"/>
    <w:rsid w:val="00982C69"/>
    <w:rsid w:val="0098758B"/>
    <w:rsid w:val="009920B6"/>
    <w:rsid w:val="00992AD8"/>
    <w:rsid w:val="00992B52"/>
    <w:rsid w:val="00993340"/>
    <w:rsid w:val="00993C5D"/>
    <w:rsid w:val="0099503A"/>
    <w:rsid w:val="00997BCC"/>
    <w:rsid w:val="009A288A"/>
    <w:rsid w:val="009A4DDA"/>
    <w:rsid w:val="009A6503"/>
    <w:rsid w:val="009A6E7F"/>
    <w:rsid w:val="009B5400"/>
    <w:rsid w:val="009B61C1"/>
    <w:rsid w:val="009C090E"/>
    <w:rsid w:val="009C3035"/>
    <w:rsid w:val="009C6B40"/>
    <w:rsid w:val="009D2558"/>
    <w:rsid w:val="009D3E75"/>
    <w:rsid w:val="009D4BB7"/>
    <w:rsid w:val="009D5D90"/>
    <w:rsid w:val="009E0660"/>
    <w:rsid w:val="009E5F59"/>
    <w:rsid w:val="009F1ECB"/>
    <w:rsid w:val="009F279F"/>
    <w:rsid w:val="009F4A6A"/>
    <w:rsid w:val="009F613B"/>
    <w:rsid w:val="009F6EFD"/>
    <w:rsid w:val="009F763F"/>
    <w:rsid w:val="00A00BD7"/>
    <w:rsid w:val="00A012DC"/>
    <w:rsid w:val="00A06AE7"/>
    <w:rsid w:val="00A07999"/>
    <w:rsid w:val="00A12783"/>
    <w:rsid w:val="00A12815"/>
    <w:rsid w:val="00A12C7C"/>
    <w:rsid w:val="00A179F0"/>
    <w:rsid w:val="00A20B6F"/>
    <w:rsid w:val="00A21AD4"/>
    <w:rsid w:val="00A22991"/>
    <w:rsid w:val="00A25160"/>
    <w:rsid w:val="00A318F2"/>
    <w:rsid w:val="00A31F78"/>
    <w:rsid w:val="00A32132"/>
    <w:rsid w:val="00A3773C"/>
    <w:rsid w:val="00A40656"/>
    <w:rsid w:val="00A45CE8"/>
    <w:rsid w:val="00A4601D"/>
    <w:rsid w:val="00A47C5A"/>
    <w:rsid w:val="00A50F59"/>
    <w:rsid w:val="00A51070"/>
    <w:rsid w:val="00A53F86"/>
    <w:rsid w:val="00A56737"/>
    <w:rsid w:val="00A56BB6"/>
    <w:rsid w:val="00A57C7F"/>
    <w:rsid w:val="00A63DEC"/>
    <w:rsid w:val="00A640C8"/>
    <w:rsid w:val="00A65179"/>
    <w:rsid w:val="00A65A96"/>
    <w:rsid w:val="00A7499F"/>
    <w:rsid w:val="00A75399"/>
    <w:rsid w:val="00A77992"/>
    <w:rsid w:val="00A80D4E"/>
    <w:rsid w:val="00A8207C"/>
    <w:rsid w:val="00A8380E"/>
    <w:rsid w:val="00A850DA"/>
    <w:rsid w:val="00A909E3"/>
    <w:rsid w:val="00A94344"/>
    <w:rsid w:val="00A94787"/>
    <w:rsid w:val="00A9512F"/>
    <w:rsid w:val="00A95398"/>
    <w:rsid w:val="00A9608A"/>
    <w:rsid w:val="00A96827"/>
    <w:rsid w:val="00A9694E"/>
    <w:rsid w:val="00A97263"/>
    <w:rsid w:val="00AA0AE3"/>
    <w:rsid w:val="00AA1089"/>
    <w:rsid w:val="00AA4706"/>
    <w:rsid w:val="00AA4C9A"/>
    <w:rsid w:val="00AA59B4"/>
    <w:rsid w:val="00AA6AA9"/>
    <w:rsid w:val="00AB0B02"/>
    <w:rsid w:val="00AB1300"/>
    <w:rsid w:val="00AB35BE"/>
    <w:rsid w:val="00AB5865"/>
    <w:rsid w:val="00AB6732"/>
    <w:rsid w:val="00AB7CAA"/>
    <w:rsid w:val="00AC1457"/>
    <w:rsid w:val="00AC1F11"/>
    <w:rsid w:val="00AC25C1"/>
    <w:rsid w:val="00AC386E"/>
    <w:rsid w:val="00AC5F47"/>
    <w:rsid w:val="00AD0E95"/>
    <w:rsid w:val="00AD2538"/>
    <w:rsid w:val="00AD286A"/>
    <w:rsid w:val="00AD2B44"/>
    <w:rsid w:val="00AD5320"/>
    <w:rsid w:val="00AD57CB"/>
    <w:rsid w:val="00AD7D70"/>
    <w:rsid w:val="00AF0C2F"/>
    <w:rsid w:val="00AF4A41"/>
    <w:rsid w:val="00AF5649"/>
    <w:rsid w:val="00AF604B"/>
    <w:rsid w:val="00B011ED"/>
    <w:rsid w:val="00B04351"/>
    <w:rsid w:val="00B05CC2"/>
    <w:rsid w:val="00B061A7"/>
    <w:rsid w:val="00B12041"/>
    <w:rsid w:val="00B1299C"/>
    <w:rsid w:val="00B2055C"/>
    <w:rsid w:val="00B2210F"/>
    <w:rsid w:val="00B33ABC"/>
    <w:rsid w:val="00B34364"/>
    <w:rsid w:val="00B35DBF"/>
    <w:rsid w:val="00B364B3"/>
    <w:rsid w:val="00B36E45"/>
    <w:rsid w:val="00B378E5"/>
    <w:rsid w:val="00B44B14"/>
    <w:rsid w:val="00B45060"/>
    <w:rsid w:val="00B4609C"/>
    <w:rsid w:val="00B4654E"/>
    <w:rsid w:val="00B50789"/>
    <w:rsid w:val="00B60753"/>
    <w:rsid w:val="00B63323"/>
    <w:rsid w:val="00B64482"/>
    <w:rsid w:val="00B6456B"/>
    <w:rsid w:val="00B64628"/>
    <w:rsid w:val="00B72C12"/>
    <w:rsid w:val="00B7403D"/>
    <w:rsid w:val="00B76315"/>
    <w:rsid w:val="00B7654F"/>
    <w:rsid w:val="00B76D1C"/>
    <w:rsid w:val="00B76F11"/>
    <w:rsid w:val="00B817D7"/>
    <w:rsid w:val="00B85792"/>
    <w:rsid w:val="00B86831"/>
    <w:rsid w:val="00B90891"/>
    <w:rsid w:val="00B925BE"/>
    <w:rsid w:val="00B93C41"/>
    <w:rsid w:val="00BA5232"/>
    <w:rsid w:val="00BA687B"/>
    <w:rsid w:val="00BA69E2"/>
    <w:rsid w:val="00BA753B"/>
    <w:rsid w:val="00BB0098"/>
    <w:rsid w:val="00BC0220"/>
    <w:rsid w:val="00BC1894"/>
    <w:rsid w:val="00BD3CF2"/>
    <w:rsid w:val="00BD5429"/>
    <w:rsid w:val="00BD55DC"/>
    <w:rsid w:val="00BD5680"/>
    <w:rsid w:val="00BD730D"/>
    <w:rsid w:val="00BD7CA2"/>
    <w:rsid w:val="00BE1C0E"/>
    <w:rsid w:val="00BE30BE"/>
    <w:rsid w:val="00BE45C1"/>
    <w:rsid w:val="00BE5FEC"/>
    <w:rsid w:val="00BF17C3"/>
    <w:rsid w:val="00BF655A"/>
    <w:rsid w:val="00BF7DFC"/>
    <w:rsid w:val="00C005DB"/>
    <w:rsid w:val="00C00655"/>
    <w:rsid w:val="00C0280F"/>
    <w:rsid w:val="00C02A91"/>
    <w:rsid w:val="00C03FDD"/>
    <w:rsid w:val="00C04824"/>
    <w:rsid w:val="00C049B5"/>
    <w:rsid w:val="00C05250"/>
    <w:rsid w:val="00C05D6A"/>
    <w:rsid w:val="00C077A1"/>
    <w:rsid w:val="00C078D8"/>
    <w:rsid w:val="00C10AA5"/>
    <w:rsid w:val="00C12113"/>
    <w:rsid w:val="00C155EC"/>
    <w:rsid w:val="00C1571E"/>
    <w:rsid w:val="00C25451"/>
    <w:rsid w:val="00C318A0"/>
    <w:rsid w:val="00C32439"/>
    <w:rsid w:val="00C333E0"/>
    <w:rsid w:val="00C35A36"/>
    <w:rsid w:val="00C37075"/>
    <w:rsid w:val="00C40E6F"/>
    <w:rsid w:val="00C4149A"/>
    <w:rsid w:val="00C41B47"/>
    <w:rsid w:val="00C449C6"/>
    <w:rsid w:val="00C45666"/>
    <w:rsid w:val="00C473BE"/>
    <w:rsid w:val="00C51316"/>
    <w:rsid w:val="00C548BE"/>
    <w:rsid w:val="00C56C49"/>
    <w:rsid w:val="00C60300"/>
    <w:rsid w:val="00C62E84"/>
    <w:rsid w:val="00C65E3E"/>
    <w:rsid w:val="00C662D5"/>
    <w:rsid w:val="00C669F6"/>
    <w:rsid w:val="00C67A71"/>
    <w:rsid w:val="00C67BF7"/>
    <w:rsid w:val="00C732F2"/>
    <w:rsid w:val="00C73381"/>
    <w:rsid w:val="00C753E9"/>
    <w:rsid w:val="00C77D1F"/>
    <w:rsid w:val="00C77DEB"/>
    <w:rsid w:val="00C80E0F"/>
    <w:rsid w:val="00C813CA"/>
    <w:rsid w:val="00C8193D"/>
    <w:rsid w:val="00C82CCF"/>
    <w:rsid w:val="00C82D49"/>
    <w:rsid w:val="00C83CCA"/>
    <w:rsid w:val="00C83EB4"/>
    <w:rsid w:val="00C856EF"/>
    <w:rsid w:val="00C85761"/>
    <w:rsid w:val="00C85D1D"/>
    <w:rsid w:val="00C8738E"/>
    <w:rsid w:val="00C90EA4"/>
    <w:rsid w:val="00C9143E"/>
    <w:rsid w:val="00C91D31"/>
    <w:rsid w:val="00C93F0D"/>
    <w:rsid w:val="00C9496F"/>
    <w:rsid w:val="00C94E69"/>
    <w:rsid w:val="00C9726D"/>
    <w:rsid w:val="00C97457"/>
    <w:rsid w:val="00C97664"/>
    <w:rsid w:val="00CA0116"/>
    <w:rsid w:val="00CA0CB3"/>
    <w:rsid w:val="00CA20CC"/>
    <w:rsid w:val="00CA4B1E"/>
    <w:rsid w:val="00CA5772"/>
    <w:rsid w:val="00CA5A3A"/>
    <w:rsid w:val="00CB1F86"/>
    <w:rsid w:val="00CB47C4"/>
    <w:rsid w:val="00CB5F4D"/>
    <w:rsid w:val="00CB70AE"/>
    <w:rsid w:val="00CB74A5"/>
    <w:rsid w:val="00CC4208"/>
    <w:rsid w:val="00CC46EB"/>
    <w:rsid w:val="00CC4D68"/>
    <w:rsid w:val="00CD27E0"/>
    <w:rsid w:val="00CD4039"/>
    <w:rsid w:val="00CD6909"/>
    <w:rsid w:val="00CE0176"/>
    <w:rsid w:val="00CE12AD"/>
    <w:rsid w:val="00CE737C"/>
    <w:rsid w:val="00CF4132"/>
    <w:rsid w:val="00CF4A57"/>
    <w:rsid w:val="00CF4DE7"/>
    <w:rsid w:val="00CF75B2"/>
    <w:rsid w:val="00D0095E"/>
    <w:rsid w:val="00D00AC7"/>
    <w:rsid w:val="00D00CE4"/>
    <w:rsid w:val="00D06BD8"/>
    <w:rsid w:val="00D07CED"/>
    <w:rsid w:val="00D13162"/>
    <w:rsid w:val="00D13601"/>
    <w:rsid w:val="00D139A9"/>
    <w:rsid w:val="00D15B13"/>
    <w:rsid w:val="00D1660F"/>
    <w:rsid w:val="00D2066B"/>
    <w:rsid w:val="00D238EF"/>
    <w:rsid w:val="00D24453"/>
    <w:rsid w:val="00D257BE"/>
    <w:rsid w:val="00D2584A"/>
    <w:rsid w:val="00D27193"/>
    <w:rsid w:val="00D272A1"/>
    <w:rsid w:val="00D31DDE"/>
    <w:rsid w:val="00D32257"/>
    <w:rsid w:val="00D32EC4"/>
    <w:rsid w:val="00D374D1"/>
    <w:rsid w:val="00D40F40"/>
    <w:rsid w:val="00D42763"/>
    <w:rsid w:val="00D43F64"/>
    <w:rsid w:val="00D45457"/>
    <w:rsid w:val="00D45FD7"/>
    <w:rsid w:val="00D46F16"/>
    <w:rsid w:val="00D470C3"/>
    <w:rsid w:val="00D5009E"/>
    <w:rsid w:val="00D5050D"/>
    <w:rsid w:val="00D544B8"/>
    <w:rsid w:val="00D55DAB"/>
    <w:rsid w:val="00D5745C"/>
    <w:rsid w:val="00D57923"/>
    <w:rsid w:val="00D611D7"/>
    <w:rsid w:val="00D637D5"/>
    <w:rsid w:val="00D6708D"/>
    <w:rsid w:val="00D70865"/>
    <w:rsid w:val="00D70BE7"/>
    <w:rsid w:val="00D70EB3"/>
    <w:rsid w:val="00D7295A"/>
    <w:rsid w:val="00D73998"/>
    <w:rsid w:val="00D749AD"/>
    <w:rsid w:val="00D77989"/>
    <w:rsid w:val="00D77AAC"/>
    <w:rsid w:val="00D80A6B"/>
    <w:rsid w:val="00D82BB6"/>
    <w:rsid w:val="00D83ED4"/>
    <w:rsid w:val="00D852D1"/>
    <w:rsid w:val="00D86101"/>
    <w:rsid w:val="00D867C4"/>
    <w:rsid w:val="00D87430"/>
    <w:rsid w:val="00D92FA4"/>
    <w:rsid w:val="00D93B0E"/>
    <w:rsid w:val="00D953EF"/>
    <w:rsid w:val="00DA11EA"/>
    <w:rsid w:val="00DA1623"/>
    <w:rsid w:val="00DA26D0"/>
    <w:rsid w:val="00DA3533"/>
    <w:rsid w:val="00DA6498"/>
    <w:rsid w:val="00DB10BD"/>
    <w:rsid w:val="00DB1A3B"/>
    <w:rsid w:val="00DB2FEA"/>
    <w:rsid w:val="00DB471F"/>
    <w:rsid w:val="00DB5C74"/>
    <w:rsid w:val="00DB625F"/>
    <w:rsid w:val="00DB76B6"/>
    <w:rsid w:val="00DC1FAD"/>
    <w:rsid w:val="00DC54C9"/>
    <w:rsid w:val="00DC5C5C"/>
    <w:rsid w:val="00DD1359"/>
    <w:rsid w:val="00DD1B98"/>
    <w:rsid w:val="00DD1F36"/>
    <w:rsid w:val="00DD2CDA"/>
    <w:rsid w:val="00DD4EBA"/>
    <w:rsid w:val="00DD7E44"/>
    <w:rsid w:val="00DE09A2"/>
    <w:rsid w:val="00DE54F2"/>
    <w:rsid w:val="00DF0E7C"/>
    <w:rsid w:val="00DF24A9"/>
    <w:rsid w:val="00DF2DFB"/>
    <w:rsid w:val="00DF431C"/>
    <w:rsid w:val="00DF5101"/>
    <w:rsid w:val="00E0081B"/>
    <w:rsid w:val="00E015F9"/>
    <w:rsid w:val="00E0455C"/>
    <w:rsid w:val="00E05605"/>
    <w:rsid w:val="00E0680F"/>
    <w:rsid w:val="00E077A0"/>
    <w:rsid w:val="00E07886"/>
    <w:rsid w:val="00E11157"/>
    <w:rsid w:val="00E1761B"/>
    <w:rsid w:val="00E2165A"/>
    <w:rsid w:val="00E217F0"/>
    <w:rsid w:val="00E23D0C"/>
    <w:rsid w:val="00E24C3F"/>
    <w:rsid w:val="00E27C5F"/>
    <w:rsid w:val="00E312D9"/>
    <w:rsid w:val="00E32419"/>
    <w:rsid w:val="00E325F7"/>
    <w:rsid w:val="00E32BF0"/>
    <w:rsid w:val="00E34904"/>
    <w:rsid w:val="00E37C19"/>
    <w:rsid w:val="00E37F08"/>
    <w:rsid w:val="00E4082A"/>
    <w:rsid w:val="00E4172A"/>
    <w:rsid w:val="00E445D6"/>
    <w:rsid w:val="00E44704"/>
    <w:rsid w:val="00E44DD5"/>
    <w:rsid w:val="00E459EE"/>
    <w:rsid w:val="00E469E8"/>
    <w:rsid w:val="00E46F5F"/>
    <w:rsid w:val="00E46F99"/>
    <w:rsid w:val="00E4728E"/>
    <w:rsid w:val="00E54236"/>
    <w:rsid w:val="00E55F4A"/>
    <w:rsid w:val="00E56A65"/>
    <w:rsid w:val="00E63969"/>
    <w:rsid w:val="00E643B7"/>
    <w:rsid w:val="00E6524F"/>
    <w:rsid w:val="00E6681C"/>
    <w:rsid w:val="00E67203"/>
    <w:rsid w:val="00E7005A"/>
    <w:rsid w:val="00E73786"/>
    <w:rsid w:val="00E73E8E"/>
    <w:rsid w:val="00E7414F"/>
    <w:rsid w:val="00E742C2"/>
    <w:rsid w:val="00E816E1"/>
    <w:rsid w:val="00E8653A"/>
    <w:rsid w:val="00E875C7"/>
    <w:rsid w:val="00E91612"/>
    <w:rsid w:val="00E926CD"/>
    <w:rsid w:val="00E9652A"/>
    <w:rsid w:val="00E967B7"/>
    <w:rsid w:val="00E970F5"/>
    <w:rsid w:val="00EA074B"/>
    <w:rsid w:val="00EA2A7B"/>
    <w:rsid w:val="00EA4787"/>
    <w:rsid w:val="00EA5DD3"/>
    <w:rsid w:val="00EB364B"/>
    <w:rsid w:val="00EB635C"/>
    <w:rsid w:val="00EC025A"/>
    <w:rsid w:val="00EC5E36"/>
    <w:rsid w:val="00ED4283"/>
    <w:rsid w:val="00ED5779"/>
    <w:rsid w:val="00EE1625"/>
    <w:rsid w:val="00EE1BB7"/>
    <w:rsid w:val="00EE260A"/>
    <w:rsid w:val="00EE2655"/>
    <w:rsid w:val="00EE3B9D"/>
    <w:rsid w:val="00EE4C0D"/>
    <w:rsid w:val="00EE5898"/>
    <w:rsid w:val="00EF0799"/>
    <w:rsid w:val="00EF0FD7"/>
    <w:rsid w:val="00EF16FA"/>
    <w:rsid w:val="00EF4229"/>
    <w:rsid w:val="00EF6E50"/>
    <w:rsid w:val="00F03942"/>
    <w:rsid w:val="00F05770"/>
    <w:rsid w:val="00F058BE"/>
    <w:rsid w:val="00F077ED"/>
    <w:rsid w:val="00F07BF1"/>
    <w:rsid w:val="00F1351E"/>
    <w:rsid w:val="00F15856"/>
    <w:rsid w:val="00F247CC"/>
    <w:rsid w:val="00F24923"/>
    <w:rsid w:val="00F24BA9"/>
    <w:rsid w:val="00F30A94"/>
    <w:rsid w:val="00F37652"/>
    <w:rsid w:val="00F37D64"/>
    <w:rsid w:val="00F41771"/>
    <w:rsid w:val="00F46942"/>
    <w:rsid w:val="00F4761C"/>
    <w:rsid w:val="00F50F6F"/>
    <w:rsid w:val="00F51645"/>
    <w:rsid w:val="00F517D2"/>
    <w:rsid w:val="00F54293"/>
    <w:rsid w:val="00F57210"/>
    <w:rsid w:val="00F61878"/>
    <w:rsid w:val="00F73441"/>
    <w:rsid w:val="00F75820"/>
    <w:rsid w:val="00F76BF5"/>
    <w:rsid w:val="00F77A33"/>
    <w:rsid w:val="00F826D4"/>
    <w:rsid w:val="00F833C8"/>
    <w:rsid w:val="00F855BC"/>
    <w:rsid w:val="00F90176"/>
    <w:rsid w:val="00F91F1D"/>
    <w:rsid w:val="00F92CB6"/>
    <w:rsid w:val="00F92E6F"/>
    <w:rsid w:val="00F92FB6"/>
    <w:rsid w:val="00FA01EB"/>
    <w:rsid w:val="00FA0C4A"/>
    <w:rsid w:val="00FA1B97"/>
    <w:rsid w:val="00FA2198"/>
    <w:rsid w:val="00FA4A1B"/>
    <w:rsid w:val="00FA6119"/>
    <w:rsid w:val="00FB17AA"/>
    <w:rsid w:val="00FB1A95"/>
    <w:rsid w:val="00FB3D89"/>
    <w:rsid w:val="00FB52AB"/>
    <w:rsid w:val="00FB58FC"/>
    <w:rsid w:val="00FB6956"/>
    <w:rsid w:val="00FB720A"/>
    <w:rsid w:val="00FC00DF"/>
    <w:rsid w:val="00FC3B9E"/>
    <w:rsid w:val="00FC6026"/>
    <w:rsid w:val="00FC7CCB"/>
    <w:rsid w:val="00FD0FA7"/>
    <w:rsid w:val="00FD1776"/>
    <w:rsid w:val="00FD4DD9"/>
    <w:rsid w:val="00FD5671"/>
    <w:rsid w:val="00FD6147"/>
    <w:rsid w:val="00FE03FE"/>
    <w:rsid w:val="00FE4B2E"/>
    <w:rsid w:val="00FF03D0"/>
    <w:rsid w:val="00FF5865"/>
    <w:rsid w:val="00FF5DF9"/>
    <w:rsid w:val="00FF6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AE4EC"/>
  <w15:docId w15:val="{FBD8CD94-BB9B-43F9-B7D3-04DB3578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5C2E"/>
  </w:style>
  <w:style w:type="paragraph" w:styleId="Balk1">
    <w:name w:val="heading 1"/>
    <w:basedOn w:val="Normal"/>
    <w:next w:val="Normal"/>
    <w:uiPriority w:val="9"/>
    <w:qFormat/>
    <w:rsid w:val="00C94E69"/>
    <w:pPr>
      <w:keepNext/>
      <w:tabs>
        <w:tab w:val="left" w:pos="1134"/>
        <w:tab w:val="left" w:pos="4820"/>
        <w:tab w:val="left" w:pos="5387"/>
        <w:tab w:val="left" w:pos="5529"/>
        <w:tab w:val="left" w:pos="6237"/>
        <w:tab w:val="left" w:pos="6946"/>
        <w:tab w:val="left" w:pos="7230"/>
      </w:tabs>
      <w:ind w:left="142" w:right="-284"/>
      <w:jc w:val="center"/>
      <w:outlineLvl w:val="0"/>
    </w:pPr>
    <w:rPr>
      <w:sz w:val="24"/>
    </w:rPr>
  </w:style>
  <w:style w:type="paragraph" w:styleId="Balk2">
    <w:name w:val="heading 2"/>
    <w:basedOn w:val="Normal"/>
    <w:next w:val="Normal"/>
    <w:uiPriority w:val="9"/>
    <w:qFormat/>
    <w:rsid w:val="00C94E69"/>
    <w:pPr>
      <w:keepNext/>
      <w:tabs>
        <w:tab w:val="left" w:pos="709"/>
        <w:tab w:val="left" w:pos="4820"/>
        <w:tab w:val="left" w:pos="5387"/>
        <w:tab w:val="left" w:pos="5529"/>
        <w:tab w:val="left" w:pos="6237"/>
        <w:tab w:val="left" w:pos="6946"/>
        <w:tab w:val="left" w:pos="7230"/>
      </w:tabs>
      <w:ind w:left="-142" w:right="-716"/>
      <w:jc w:val="both"/>
      <w:outlineLvl w:val="1"/>
    </w:pPr>
    <w:rPr>
      <w:sz w:val="24"/>
    </w:rPr>
  </w:style>
  <w:style w:type="paragraph" w:styleId="Balk3">
    <w:name w:val="heading 3"/>
    <w:basedOn w:val="Normal"/>
    <w:next w:val="Normal"/>
    <w:qFormat/>
    <w:rsid w:val="00C94E69"/>
    <w:pPr>
      <w:keepNext/>
      <w:tabs>
        <w:tab w:val="left" w:pos="1134"/>
        <w:tab w:val="left" w:pos="4820"/>
        <w:tab w:val="left" w:pos="5387"/>
        <w:tab w:val="left" w:pos="5529"/>
        <w:tab w:val="left" w:pos="6237"/>
        <w:tab w:val="left" w:pos="6946"/>
        <w:tab w:val="left" w:pos="7230"/>
      </w:tabs>
      <w:ind w:left="142" w:firstLine="567"/>
      <w:outlineLvl w:val="2"/>
    </w:pPr>
    <w:rPr>
      <w:sz w:val="24"/>
    </w:rPr>
  </w:style>
  <w:style w:type="paragraph" w:styleId="Balk4">
    <w:name w:val="heading 4"/>
    <w:basedOn w:val="Normal"/>
    <w:next w:val="Normal"/>
    <w:qFormat/>
    <w:rsid w:val="00C94E69"/>
    <w:pPr>
      <w:keepNext/>
      <w:ind w:left="284" w:right="-858" w:firstLine="425"/>
      <w:jc w:val="both"/>
      <w:outlineLvl w:val="3"/>
    </w:pPr>
    <w:rPr>
      <w:sz w:val="24"/>
      <w:lang w:val="en-US"/>
    </w:rPr>
  </w:style>
  <w:style w:type="paragraph" w:styleId="Balk5">
    <w:name w:val="heading 5"/>
    <w:basedOn w:val="Normal"/>
    <w:next w:val="Normal"/>
    <w:qFormat/>
    <w:rsid w:val="00C94E69"/>
    <w:pPr>
      <w:keepNext/>
      <w:ind w:right="-858"/>
      <w:jc w:val="both"/>
      <w:outlineLvl w:val="4"/>
    </w:pPr>
    <w:rPr>
      <w:sz w:val="24"/>
      <w:lang w:val="en-US"/>
    </w:rPr>
  </w:style>
  <w:style w:type="paragraph" w:styleId="Balk6">
    <w:name w:val="heading 6"/>
    <w:basedOn w:val="Normal"/>
    <w:next w:val="Normal"/>
    <w:qFormat/>
    <w:rsid w:val="00C94E69"/>
    <w:pPr>
      <w:keepNext/>
      <w:tabs>
        <w:tab w:val="left" w:pos="851"/>
        <w:tab w:val="left" w:pos="1276"/>
        <w:tab w:val="left" w:pos="5103"/>
        <w:tab w:val="left" w:pos="5245"/>
        <w:tab w:val="left" w:pos="5387"/>
        <w:tab w:val="left" w:pos="5670"/>
        <w:tab w:val="left" w:pos="5812"/>
        <w:tab w:val="left" w:pos="5954"/>
        <w:tab w:val="left" w:pos="6096"/>
      </w:tabs>
      <w:outlineLvl w:val="5"/>
    </w:pPr>
    <w:rPr>
      <w:sz w:val="28"/>
      <w:lang w:val="en-US"/>
    </w:rPr>
  </w:style>
  <w:style w:type="paragraph" w:styleId="Balk7">
    <w:name w:val="heading 7"/>
    <w:basedOn w:val="Normal"/>
    <w:next w:val="Normal"/>
    <w:qFormat/>
    <w:rsid w:val="00C94E69"/>
    <w:pPr>
      <w:keepNext/>
      <w:jc w:val="both"/>
      <w:outlineLvl w:val="6"/>
    </w:pPr>
    <w:rPr>
      <w:sz w:val="28"/>
      <w:lang w:eastAsia="en-US"/>
    </w:rPr>
  </w:style>
  <w:style w:type="paragraph" w:styleId="Balk8">
    <w:name w:val="heading 8"/>
    <w:basedOn w:val="Normal"/>
    <w:next w:val="Normal"/>
    <w:qFormat/>
    <w:rsid w:val="00C94E69"/>
    <w:pPr>
      <w:keepNext/>
      <w:tabs>
        <w:tab w:val="left" w:pos="851"/>
        <w:tab w:val="left" w:pos="5670"/>
        <w:tab w:val="left" w:pos="7371"/>
      </w:tabs>
      <w:ind w:left="284"/>
      <w:outlineLvl w:val="7"/>
    </w:pPr>
    <w:rPr>
      <w:sz w:val="24"/>
    </w:rPr>
  </w:style>
  <w:style w:type="paragraph" w:styleId="Balk9">
    <w:name w:val="heading 9"/>
    <w:basedOn w:val="Normal"/>
    <w:next w:val="Normal"/>
    <w:qFormat/>
    <w:rsid w:val="00C94E69"/>
    <w:pPr>
      <w:keepNext/>
      <w:tabs>
        <w:tab w:val="left" w:pos="6237"/>
      </w:tabs>
      <w:outlineLvl w:val="8"/>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94E69"/>
    <w:pPr>
      <w:tabs>
        <w:tab w:val="center" w:pos="4153"/>
        <w:tab w:val="right" w:pos="8306"/>
      </w:tabs>
    </w:pPr>
  </w:style>
  <w:style w:type="paragraph" w:styleId="AltBilgi">
    <w:name w:val="footer"/>
    <w:basedOn w:val="Normal"/>
    <w:rsid w:val="00C94E69"/>
    <w:pPr>
      <w:tabs>
        <w:tab w:val="center" w:pos="4153"/>
        <w:tab w:val="right" w:pos="8306"/>
      </w:tabs>
    </w:pPr>
  </w:style>
  <w:style w:type="paragraph" w:styleId="bekMetni">
    <w:name w:val="Block Text"/>
    <w:basedOn w:val="Normal"/>
    <w:rsid w:val="00C94E69"/>
    <w:pPr>
      <w:tabs>
        <w:tab w:val="left" w:pos="709"/>
        <w:tab w:val="left" w:pos="8647"/>
        <w:tab w:val="left" w:pos="8789"/>
        <w:tab w:val="left" w:pos="9214"/>
        <w:tab w:val="left" w:pos="9356"/>
      </w:tabs>
      <w:ind w:left="-142" w:right="-716"/>
      <w:jc w:val="both"/>
    </w:pPr>
    <w:rPr>
      <w:sz w:val="24"/>
    </w:rPr>
  </w:style>
  <w:style w:type="paragraph" w:styleId="GvdeMetniGirintisi">
    <w:name w:val="Body Text Indent"/>
    <w:basedOn w:val="Normal"/>
    <w:rsid w:val="00C94E69"/>
    <w:pPr>
      <w:ind w:firstLine="720"/>
      <w:jc w:val="both"/>
    </w:pPr>
    <w:rPr>
      <w:sz w:val="28"/>
      <w:lang w:eastAsia="en-US"/>
    </w:rPr>
  </w:style>
  <w:style w:type="paragraph" w:styleId="GvdeMetniGirintisi3">
    <w:name w:val="Body Text Indent 3"/>
    <w:basedOn w:val="Normal"/>
    <w:rsid w:val="00C94E69"/>
    <w:pPr>
      <w:tabs>
        <w:tab w:val="left" w:pos="-142"/>
        <w:tab w:val="left" w:pos="8505"/>
      </w:tabs>
      <w:ind w:left="993" w:firstLine="294"/>
      <w:jc w:val="both"/>
    </w:pPr>
    <w:rPr>
      <w:sz w:val="28"/>
    </w:rPr>
  </w:style>
  <w:style w:type="paragraph" w:styleId="GvdeMetniGirintisi2">
    <w:name w:val="Body Text Indent 2"/>
    <w:basedOn w:val="Normal"/>
    <w:rsid w:val="00C94E69"/>
    <w:pPr>
      <w:ind w:firstLine="720"/>
      <w:jc w:val="both"/>
    </w:pPr>
    <w:rPr>
      <w:sz w:val="28"/>
      <w:lang w:val="en-US"/>
    </w:rPr>
  </w:style>
  <w:style w:type="paragraph" w:styleId="GvdeMetni3">
    <w:name w:val="Body Text 3"/>
    <w:basedOn w:val="Normal"/>
    <w:rsid w:val="00C94E69"/>
    <w:pPr>
      <w:tabs>
        <w:tab w:val="left" w:pos="709"/>
        <w:tab w:val="left" w:pos="6521"/>
      </w:tabs>
    </w:pPr>
    <w:rPr>
      <w:sz w:val="28"/>
      <w:lang w:val="en-US"/>
    </w:rPr>
  </w:style>
  <w:style w:type="paragraph" w:styleId="GvdeMetni">
    <w:name w:val="Body Text"/>
    <w:basedOn w:val="Normal"/>
    <w:rsid w:val="00C94E69"/>
    <w:pPr>
      <w:tabs>
        <w:tab w:val="left" w:pos="567"/>
        <w:tab w:val="left" w:pos="851"/>
        <w:tab w:val="left" w:pos="5103"/>
        <w:tab w:val="left" w:pos="5670"/>
        <w:tab w:val="left" w:pos="6663"/>
      </w:tabs>
      <w:jc w:val="both"/>
    </w:pPr>
    <w:rPr>
      <w:sz w:val="28"/>
      <w:lang w:val="en-US"/>
    </w:rPr>
  </w:style>
  <w:style w:type="character" w:styleId="Vurgu">
    <w:name w:val="Emphasis"/>
    <w:qFormat/>
    <w:rsid w:val="00C94E69"/>
    <w:rPr>
      <w:i/>
    </w:rPr>
  </w:style>
  <w:style w:type="character" w:styleId="Gl">
    <w:name w:val="Strong"/>
    <w:qFormat/>
    <w:rsid w:val="00C94E69"/>
    <w:rPr>
      <w:b/>
    </w:rPr>
  </w:style>
  <w:style w:type="paragraph" w:styleId="GvdeMetni2">
    <w:name w:val="Body Text 2"/>
    <w:basedOn w:val="Normal"/>
    <w:link w:val="GvdeMetni2Char"/>
    <w:rsid w:val="00C94E69"/>
    <w:pPr>
      <w:jc w:val="both"/>
    </w:pPr>
    <w:rPr>
      <w:sz w:val="24"/>
    </w:rPr>
  </w:style>
  <w:style w:type="character" w:styleId="Kpr">
    <w:name w:val="Hyperlink"/>
    <w:rsid w:val="00C94E69"/>
    <w:rPr>
      <w:color w:val="0000FF"/>
      <w:u w:val="single"/>
    </w:rPr>
  </w:style>
  <w:style w:type="paragraph" w:customStyle="1" w:styleId="Style1">
    <w:name w:val="Style1"/>
    <w:basedOn w:val="Normal"/>
    <w:rsid w:val="00C94E69"/>
    <w:pPr>
      <w:jc w:val="both"/>
    </w:pPr>
    <w:rPr>
      <w:sz w:val="24"/>
    </w:rPr>
  </w:style>
  <w:style w:type="character" w:styleId="zlenenKpr">
    <w:name w:val="FollowedHyperlink"/>
    <w:rsid w:val="00C94E69"/>
    <w:rPr>
      <w:color w:val="800080"/>
      <w:u w:val="single"/>
    </w:rPr>
  </w:style>
  <w:style w:type="character" w:customStyle="1" w:styleId="stBilgiChar">
    <w:name w:val="Üst Bilgi Char"/>
    <w:link w:val="stBilgi"/>
    <w:rsid w:val="004E016E"/>
    <w:rPr>
      <w:lang w:val="tr-TR" w:eastAsia="tr-TR" w:bidi="ar-SA"/>
    </w:rPr>
  </w:style>
  <w:style w:type="paragraph" w:styleId="BalonMetni">
    <w:name w:val="Balloon Text"/>
    <w:basedOn w:val="Normal"/>
    <w:semiHidden/>
    <w:rsid w:val="00261452"/>
    <w:rPr>
      <w:rFonts w:ascii="Tahoma" w:hAnsi="Tahoma" w:cs="Tahoma"/>
      <w:sz w:val="16"/>
      <w:szCs w:val="16"/>
    </w:rPr>
  </w:style>
  <w:style w:type="paragraph" w:styleId="KonuBal">
    <w:name w:val="Title"/>
    <w:basedOn w:val="Normal"/>
    <w:qFormat/>
    <w:rsid w:val="007A1923"/>
    <w:pPr>
      <w:ind w:left="-142"/>
      <w:jc w:val="center"/>
    </w:pPr>
    <w:rPr>
      <w:b/>
      <w:sz w:val="28"/>
      <w:lang w:val="en-AU"/>
    </w:rPr>
  </w:style>
  <w:style w:type="table" w:styleId="TabloKlavuzu">
    <w:name w:val="Table Grid"/>
    <w:basedOn w:val="NormalTablo"/>
    <w:rsid w:val="003E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CB70AE"/>
  </w:style>
  <w:style w:type="paragraph" w:styleId="NormalWeb">
    <w:name w:val="Normal (Web)"/>
    <w:basedOn w:val="Normal"/>
    <w:rsid w:val="00912639"/>
    <w:pPr>
      <w:spacing w:before="100" w:beforeAutospacing="1" w:after="100" w:afterAutospacing="1"/>
    </w:pPr>
    <w:rPr>
      <w:color w:val="000000"/>
      <w:sz w:val="24"/>
      <w:szCs w:val="24"/>
    </w:rPr>
  </w:style>
  <w:style w:type="character" w:customStyle="1" w:styleId="normal1">
    <w:name w:val="normal1"/>
    <w:rsid w:val="00803D56"/>
    <w:rPr>
      <w:rFonts w:cs="Times New Roman"/>
    </w:rPr>
  </w:style>
  <w:style w:type="paragraph" w:customStyle="1" w:styleId="3-NormalYaz">
    <w:name w:val="3-Normal Yazı"/>
    <w:rsid w:val="00803D56"/>
    <w:pPr>
      <w:tabs>
        <w:tab w:val="left" w:pos="566"/>
      </w:tabs>
      <w:jc w:val="both"/>
    </w:pPr>
    <w:rPr>
      <w:sz w:val="19"/>
      <w:szCs w:val="19"/>
      <w:lang w:eastAsia="en-US"/>
    </w:rPr>
  </w:style>
  <w:style w:type="paragraph" w:customStyle="1" w:styleId="GvdeMetni211">
    <w:name w:val="Gövde Metni 211"/>
    <w:basedOn w:val="Normal"/>
    <w:rsid w:val="00EA5DD3"/>
    <w:pPr>
      <w:overflowPunct w:val="0"/>
      <w:autoSpaceDE w:val="0"/>
      <w:autoSpaceDN w:val="0"/>
      <w:adjustRightInd w:val="0"/>
      <w:jc w:val="both"/>
      <w:textAlignment w:val="baseline"/>
    </w:pPr>
    <w:rPr>
      <w:sz w:val="24"/>
      <w:szCs w:val="24"/>
    </w:rPr>
  </w:style>
  <w:style w:type="paragraph" w:customStyle="1" w:styleId="GvdeMetni22">
    <w:name w:val="Gövde Metni 22"/>
    <w:basedOn w:val="Normal"/>
    <w:rsid w:val="00A318F2"/>
    <w:pPr>
      <w:overflowPunct w:val="0"/>
      <w:autoSpaceDE w:val="0"/>
      <w:autoSpaceDN w:val="0"/>
      <w:adjustRightInd w:val="0"/>
      <w:spacing w:after="60"/>
      <w:ind w:firstLine="340"/>
      <w:jc w:val="both"/>
      <w:textAlignment w:val="baseline"/>
    </w:pPr>
    <w:rPr>
      <w:b/>
      <w:bCs/>
      <w:color w:val="000000"/>
    </w:rPr>
  </w:style>
  <w:style w:type="paragraph" w:customStyle="1" w:styleId="GvdeMetni23">
    <w:name w:val="Gövde Metni 23"/>
    <w:basedOn w:val="Normal"/>
    <w:rsid w:val="00E23D0C"/>
    <w:pPr>
      <w:overflowPunct w:val="0"/>
      <w:autoSpaceDE w:val="0"/>
      <w:autoSpaceDN w:val="0"/>
      <w:adjustRightInd w:val="0"/>
      <w:ind w:firstLine="708"/>
      <w:jc w:val="both"/>
      <w:textAlignment w:val="baseline"/>
    </w:pPr>
    <w:rPr>
      <w:sz w:val="24"/>
      <w:szCs w:val="24"/>
    </w:rPr>
  </w:style>
  <w:style w:type="paragraph" w:customStyle="1" w:styleId="GvdeMetniGirintisi31">
    <w:name w:val="Gövde Metni Girintisi 31"/>
    <w:basedOn w:val="Normal"/>
    <w:rsid w:val="00C97664"/>
    <w:pPr>
      <w:overflowPunct w:val="0"/>
      <w:autoSpaceDE w:val="0"/>
      <w:autoSpaceDN w:val="0"/>
      <w:adjustRightInd w:val="0"/>
      <w:ind w:firstLine="708"/>
      <w:jc w:val="both"/>
      <w:textAlignment w:val="baseline"/>
    </w:pPr>
    <w:rPr>
      <w:color w:val="000000"/>
      <w:sz w:val="24"/>
      <w:szCs w:val="24"/>
    </w:rPr>
  </w:style>
  <w:style w:type="paragraph" w:customStyle="1" w:styleId="gvdemetnigirintisi310">
    <w:name w:val="gvdemetnigirintisi31"/>
    <w:basedOn w:val="Normal"/>
    <w:rsid w:val="00C97664"/>
    <w:pPr>
      <w:spacing w:before="100" w:beforeAutospacing="1" w:after="100" w:afterAutospacing="1"/>
    </w:pPr>
    <w:rPr>
      <w:sz w:val="24"/>
      <w:szCs w:val="24"/>
    </w:rPr>
  </w:style>
  <w:style w:type="character" w:styleId="DipnotBavurusu">
    <w:name w:val="footnote reference"/>
    <w:semiHidden/>
    <w:rsid w:val="00457AB4"/>
    <w:rPr>
      <w:rFonts w:cs="Times New Roman"/>
      <w:vertAlign w:val="superscript"/>
    </w:rPr>
  </w:style>
  <w:style w:type="paragraph" w:styleId="DipnotMetni">
    <w:name w:val="footnote text"/>
    <w:aliases w:val="Dipnot Metni Char Char Char,Dipnot Metni Char Char"/>
    <w:basedOn w:val="Normal"/>
    <w:link w:val="DipnotMetniChar"/>
    <w:semiHidden/>
    <w:rsid w:val="009920B6"/>
    <w:pPr>
      <w:overflowPunct w:val="0"/>
      <w:autoSpaceDE w:val="0"/>
      <w:autoSpaceDN w:val="0"/>
      <w:adjustRightInd w:val="0"/>
      <w:textAlignment w:val="baseline"/>
    </w:pPr>
    <w:rPr>
      <w:color w:val="000000"/>
    </w:rPr>
  </w:style>
  <w:style w:type="character" w:customStyle="1" w:styleId="DipnotMetniChar">
    <w:name w:val="Dipnot Metni Char"/>
    <w:aliases w:val="Dipnot Metni Char Char Char Char,Dipnot Metni Char Char Char1"/>
    <w:link w:val="DipnotMetni"/>
    <w:semiHidden/>
    <w:locked/>
    <w:rsid w:val="009920B6"/>
    <w:rPr>
      <w:color w:val="000000"/>
      <w:lang w:val="tr-TR" w:eastAsia="tr-TR" w:bidi="ar-SA"/>
    </w:rPr>
  </w:style>
  <w:style w:type="paragraph" w:customStyle="1" w:styleId="CharCharCharChar">
    <w:name w:val="Char Char Char Char"/>
    <w:basedOn w:val="Normal"/>
    <w:rsid w:val="00D6708D"/>
    <w:pPr>
      <w:spacing w:after="160" w:line="240" w:lineRule="exact"/>
    </w:pPr>
    <w:rPr>
      <w:rFonts w:ascii="Verdana" w:hAnsi="Verdana"/>
      <w:lang w:val="en-US" w:eastAsia="en-US"/>
    </w:rPr>
  </w:style>
  <w:style w:type="paragraph" w:styleId="ListeParagraf">
    <w:name w:val="List Paragraph"/>
    <w:basedOn w:val="Normal"/>
    <w:uiPriority w:val="34"/>
    <w:qFormat/>
    <w:rsid w:val="005109E0"/>
    <w:pPr>
      <w:spacing w:after="200" w:line="276" w:lineRule="auto"/>
      <w:ind w:left="720"/>
    </w:pPr>
    <w:rPr>
      <w:rFonts w:ascii="Calibri" w:eastAsia="Calibri" w:hAnsi="Calibri" w:cs="Calibri"/>
      <w:sz w:val="22"/>
      <w:szCs w:val="22"/>
      <w:lang w:eastAsia="en-US"/>
    </w:rPr>
  </w:style>
  <w:style w:type="character" w:customStyle="1" w:styleId="apple-style-span">
    <w:name w:val="apple-style-span"/>
    <w:basedOn w:val="VarsaylanParagrafYazTipi"/>
    <w:rsid w:val="005109E0"/>
  </w:style>
  <w:style w:type="character" w:styleId="AklamaBavurusu">
    <w:name w:val="annotation reference"/>
    <w:basedOn w:val="VarsaylanParagrafYazTipi"/>
    <w:semiHidden/>
    <w:unhideWhenUsed/>
    <w:rsid w:val="000A226D"/>
    <w:rPr>
      <w:sz w:val="16"/>
      <w:szCs w:val="16"/>
    </w:rPr>
  </w:style>
  <w:style w:type="paragraph" w:styleId="AklamaMetni">
    <w:name w:val="annotation text"/>
    <w:basedOn w:val="Normal"/>
    <w:link w:val="AklamaMetniChar"/>
    <w:semiHidden/>
    <w:unhideWhenUsed/>
    <w:rsid w:val="000A226D"/>
  </w:style>
  <w:style w:type="character" w:customStyle="1" w:styleId="AklamaMetniChar">
    <w:name w:val="Açıklama Metni Char"/>
    <w:basedOn w:val="VarsaylanParagrafYazTipi"/>
    <w:link w:val="AklamaMetni"/>
    <w:semiHidden/>
    <w:rsid w:val="000A226D"/>
  </w:style>
  <w:style w:type="paragraph" w:styleId="AklamaKonusu">
    <w:name w:val="annotation subject"/>
    <w:basedOn w:val="AklamaMetni"/>
    <w:next w:val="AklamaMetni"/>
    <w:link w:val="AklamaKonusuChar"/>
    <w:semiHidden/>
    <w:unhideWhenUsed/>
    <w:rsid w:val="000A226D"/>
    <w:rPr>
      <w:b/>
      <w:bCs/>
    </w:rPr>
  </w:style>
  <w:style w:type="character" w:customStyle="1" w:styleId="AklamaKonusuChar">
    <w:name w:val="Açıklama Konusu Char"/>
    <w:basedOn w:val="AklamaMetniChar"/>
    <w:link w:val="AklamaKonusu"/>
    <w:semiHidden/>
    <w:rsid w:val="000A226D"/>
    <w:rPr>
      <w:b/>
      <w:bCs/>
    </w:rPr>
  </w:style>
  <w:style w:type="paragraph" w:customStyle="1" w:styleId="Default">
    <w:name w:val="Default"/>
    <w:rsid w:val="00152831"/>
    <w:pPr>
      <w:autoSpaceDE w:val="0"/>
      <w:autoSpaceDN w:val="0"/>
      <w:adjustRightInd w:val="0"/>
    </w:pPr>
    <w:rPr>
      <w:rFonts w:eastAsiaTheme="minorHAnsi"/>
      <w:color w:val="000000"/>
      <w:sz w:val="24"/>
      <w:szCs w:val="24"/>
      <w:lang w:eastAsia="en-US"/>
    </w:rPr>
  </w:style>
  <w:style w:type="character" w:customStyle="1" w:styleId="GvdeMetni2Char">
    <w:name w:val="Gövde Metni 2 Char"/>
    <w:basedOn w:val="VarsaylanParagrafYazTipi"/>
    <w:link w:val="GvdeMetni2"/>
    <w:rsid w:val="00C856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968">
      <w:bodyDiv w:val="1"/>
      <w:marLeft w:val="0"/>
      <w:marRight w:val="0"/>
      <w:marTop w:val="0"/>
      <w:marBottom w:val="0"/>
      <w:divBdr>
        <w:top w:val="none" w:sz="0" w:space="0" w:color="auto"/>
        <w:left w:val="none" w:sz="0" w:space="0" w:color="auto"/>
        <w:bottom w:val="none" w:sz="0" w:space="0" w:color="auto"/>
        <w:right w:val="none" w:sz="0" w:space="0" w:color="auto"/>
      </w:divBdr>
    </w:div>
    <w:div w:id="107510093">
      <w:bodyDiv w:val="1"/>
      <w:marLeft w:val="0"/>
      <w:marRight w:val="0"/>
      <w:marTop w:val="0"/>
      <w:marBottom w:val="0"/>
      <w:divBdr>
        <w:top w:val="none" w:sz="0" w:space="0" w:color="auto"/>
        <w:left w:val="none" w:sz="0" w:space="0" w:color="auto"/>
        <w:bottom w:val="none" w:sz="0" w:space="0" w:color="auto"/>
        <w:right w:val="none" w:sz="0" w:space="0" w:color="auto"/>
      </w:divBdr>
    </w:div>
    <w:div w:id="171068730">
      <w:bodyDiv w:val="1"/>
      <w:marLeft w:val="0"/>
      <w:marRight w:val="0"/>
      <w:marTop w:val="0"/>
      <w:marBottom w:val="0"/>
      <w:divBdr>
        <w:top w:val="none" w:sz="0" w:space="0" w:color="auto"/>
        <w:left w:val="none" w:sz="0" w:space="0" w:color="auto"/>
        <w:bottom w:val="none" w:sz="0" w:space="0" w:color="auto"/>
        <w:right w:val="none" w:sz="0" w:space="0" w:color="auto"/>
      </w:divBdr>
    </w:div>
    <w:div w:id="421069467">
      <w:bodyDiv w:val="1"/>
      <w:marLeft w:val="0"/>
      <w:marRight w:val="0"/>
      <w:marTop w:val="0"/>
      <w:marBottom w:val="0"/>
      <w:divBdr>
        <w:top w:val="none" w:sz="0" w:space="0" w:color="auto"/>
        <w:left w:val="none" w:sz="0" w:space="0" w:color="auto"/>
        <w:bottom w:val="none" w:sz="0" w:space="0" w:color="auto"/>
        <w:right w:val="none" w:sz="0" w:space="0" w:color="auto"/>
      </w:divBdr>
    </w:div>
    <w:div w:id="521551268">
      <w:bodyDiv w:val="1"/>
      <w:marLeft w:val="0"/>
      <w:marRight w:val="0"/>
      <w:marTop w:val="0"/>
      <w:marBottom w:val="0"/>
      <w:divBdr>
        <w:top w:val="none" w:sz="0" w:space="0" w:color="auto"/>
        <w:left w:val="none" w:sz="0" w:space="0" w:color="auto"/>
        <w:bottom w:val="none" w:sz="0" w:space="0" w:color="auto"/>
        <w:right w:val="none" w:sz="0" w:space="0" w:color="auto"/>
      </w:divBdr>
    </w:div>
    <w:div w:id="548958708">
      <w:bodyDiv w:val="1"/>
      <w:marLeft w:val="0"/>
      <w:marRight w:val="0"/>
      <w:marTop w:val="0"/>
      <w:marBottom w:val="0"/>
      <w:divBdr>
        <w:top w:val="none" w:sz="0" w:space="0" w:color="auto"/>
        <w:left w:val="none" w:sz="0" w:space="0" w:color="auto"/>
        <w:bottom w:val="none" w:sz="0" w:space="0" w:color="auto"/>
        <w:right w:val="none" w:sz="0" w:space="0" w:color="auto"/>
      </w:divBdr>
    </w:div>
    <w:div w:id="657074218">
      <w:bodyDiv w:val="1"/>
      <w:marLeft w:val="0"/>
      <w:marRight w:val="0"/>
      <w:marTop w:val="0"/>
      <w:marBottom w:val="0"/>
      <w:divBdr>
        <w:top w:val="none" w:sz="0" w:space="0" w:color="auto"/>
        <w:left w:val="none" w:sz="0" w:space="0" w:color="auto"/>
        <w:bottom w:val="none" w:sz="0" w:space="0" w:color="auto"/>
        <w:right w:val="none" w:sz="0" w:space="0" w:color="auto"/>
      </w:divBdr>
    </w:div>
    <w:div w:id="700860502">
      <w:bodyDiv w:val="1"/>
      <w:marLeft w:val="0"/>
      <w:marRight w:val="0"/>
      <w:marTop w:val="0"/>
      <w:marBottom w:val="0"/>
      <w:divBdr>
        <w:top w:val="none" w:sz="0" w:space="0" w:color="auto"/>
        <w:left w:val="none" w:sz="0" w:space="0" w:color="auto"/>
        <w:bottom w:val="none" w:sz="0" w:space="0" w:color="auto"/>
        <w:right w:val="none" w:sz="0" w:space="0" w:color="auto"/>
      </w:divBdr>
    </w:div>
    <w:div w:id="847058146">
      <w:bodyDiv w:val="1"/>
      <w:marLeft w:val="0"/>
      <w:marRight w:val="0"/>
      <w:marTop w:val="0"/>
      <w:marBottom w:val="0"/>
      <w:divBdr>
        <w:top w:val="none" w:sz="0" w:space="0" w:color="auto"/>
        <w:left w:val="none" w:sz="0" w:space="0" w:color="auto"/>
        <w:bottom w:val="none" w:sz="0" w:space="0" w:color="auto"/>
        <w:right w:val="none" w:sz="0" w:space="0" w:color="auto"/>
      </w:divBdr>
    </w:div>
    <w:div w:id="858786001">
      <w:bodyDiv w:val="1"/>
      <w:marLeft w:val="0"/>
      <w:marRight w:val="0"/>
      <w:marTop w:val="0"/>
      <w:marBottom w:val="0"/>
      <w:divBdr>
        <w:top w:val="none" w:sz="0" w:space="0" w:color="auto"/>
        <w:left w:val="none" w:sz="0" w:space="0" w:color="auto"/>
        <w:bottom w:val="none" w:sz="0" w:space="0" w:color="auto"/>
        <w:right w:val="none" w:sz="0" w:space="0" w:color="auto"/>
      </w:divBdr>
    </w:div>
    <w:div w:id="982544090">
      <w:bodyDiv w:val="1"/>
      <w:marLeft w:val="0"/>
      <w:marRight w:val="0"/>
      <w:marTop w:val="0"/>
      <w:marBottom w:val="0"/>
      <w:divBdr>
        <w:top w:val="none" w:sz="0" w:space="0" w:color="auto"/>
        <w:left w:val="none" w:sz="0" w:space="0" w:color="auto"/>
        <w:bottom w:val="none" w:sz="0" w:space="0" w:color="auto"/>
        <w:right w:val="none" w:sz="0" w:space="0" w:color="auto"/>
      </w:divBdr>
    </w:div>
    <w:div w:id="1014529974">
      <w:bodyDiv w:val="1"/>
      <w:marLeft w:val="0"/>
      <w:marRight w:val="0"/>
      <w:marTop w:val="0"/>
      <w:marBottom w:val="0"/>
      <w:divBdr>
        <w:top w:val="none" w:sz="0" w:space="0" w:color="auto"/>
        <w:left w:val="none" w:sz="0" w:space="0" w:color="auto"/>
        <w:bottom w:val="none" w:sz="0" w:space="0" w:color="auto"/>
        <w:right w:val="none" w:sz="0" w:space="0" w:color="auto"/>
      </w:divBdr>
    </w:div>
    <w:div w:id="1017931103">
      <w:bodyDiv w:val="1"/>
      <w:marLeft w:val="0"/>
      <w:marRight w:val="0"/>
      <w:marTop w:val="0"/>
      <w:marBottom w:val="0"/>
      <w:divBdr>
        <w:top w:val="none" w:sz="0" w:space="0" w:color="auto"/>
        <w:left w:val="none" w:sz="0" w:space="0" w:color="auto"/>
        <w:bottom w:val="none" w:sz="0" w:space="0" w:color="auto"/>
        <w:right w:val="none" w:sz="0" w:space="0" w:color="auto"/>
      </w:divBdr>
    </w:div>
    <w:div w:id="1073619736">
      <w:bodyDiv w:val="1"/>
      <w:marLeft w:val="0"/>
      <w:marRight w:val="0"/>
      <w:marTop w:val="0"/>
      <w:marBottom w:val="0"/>
      <w:divBdr>
        <w:top w:val="none" w:sz="0" w:space="0" w:color="auto"/>
        <w:left w:val="none" w:sz="0" w:space="0" w:color="auto"/>
        <w:bottom w:val="none" w:sz="0" w:space="0" w:color="auto"/>
        <w:right w:val="none" w:sz="0" w:space="0" w:color="auto"/>
      </w:divBdr>
    </w:div>
    <w:div w:id="1106658477">
      <w:bodyDiv w:val="1"/>
      <w:marLeft w:val="0"/>
      <w:marRight w:val="0"/>
      <w:marTop w:val="0"/>
      <w:marBottom w:val="0"/>
      <w:divBdr>
        <w:top w:val="none" w:sz="0" w:space="0" w:color="auto"/>
        <w:left w:val="none" w:sz="0" w:space="0" w:color="auto"/>
        <w:bottom w:val="none" w:sz="0" w:space="0" w:color="auto"/>
        <w:right w:val="none" w:sz="0" w:space="0" w:color="auto"/>
      </w:divBdr>
    </w:div>
    <w:div w:id="1287472776">
      <w:bodyDiv w:val="1"/>
      <w:marLeft w:val="0"/>
      <w:marRight w:val="0"/>
      <w:marTop w:val="0"/>
      <w:marBottom w:val="0"/>
      <w:divBdr>
        <w:top w:val="none" w:sz="0" w:space="0" w:color="auto"/>
        <w:left w:val="none" w:sz="0" w:space="0" w:color="auto"/>
        <w:bottom w:val="none" w:sz="0" w:space="0" w:color="auto"/>
        <w:right w:val="none" w:sz="0" w:space="0" w:color="auto"/>
      </w:divBdr>
    </w:div>
    <w:div w:id="1500802644">
      <w:bodyDiv w:val="1"/>
      <w:marLeft w:val="0"/>
      <w:marRight w:val="0"/>
      <w:marTop w:val="0"/>
      <w:marBottom w:val="0"/>
      <w:divBdr>
        <w:top w:val="none" w:sz="0" w:space="0" w:color="auto"/>
        <w:left w:val="none" w:sz="0" w:space="0" w:color="auto"/>
        <w:bottom w:val="none" w:sz="0" w:space="0" w:color="auto"/>
        <w:right w:val="none" w:sz="0" w:space="0" w:color="auto"/>
      </w:divBdr>
    </w:div>
    <w:div w:id="1569153007">
      <w:bodyDiv w:val="1"/>
      <w:marLeft w:val="0"/>
      <w:marRight w:val="0"/>
      <w:marTop w:val="0"/>
      <w:marBottom w:val="0"/>
      <w:divBdr>
        <w:top w:val="none" w:sz="0" w:space="0" w:color="auto"/>
        <w:left w:val="none" w:sz="0" w:space="0" w:color="auto"/>
        <w:bottom w:val="none" w:sz="0" w:space="0" w:color="auto"/>
        <w:right w:val="none" w:sz="0" w:space="0" w:color="auto"/>
      </w:divBdr>
    </w:div>
    <w:div w:id="1798059304">
      <w:bodyDiv w:val="1"/>
      <w:marLeft w:val="0"/>
      <w:marRight w:val="0"/>
      <w:marTop w:val="0"/>
      <w:marBottom w:val="0"/>
      <w:divBdr>
        <w:top w:val="none" w:sz="0" w:space="0" w:color="auto"/>
        <w:left w:val="none" w:sz="0" w:space="0" w:color="auto"/>
        <w:bottom w:val="none" w:sz="0" w:space="0" w:color="auto"/>
        <w:right w:val="none" w:sz="0" w:space="0" w:color="auto"/>
      </w:divBdr>
    </w:div>
    <w:div w:id="1953710198">
      <w:bodyDiv w:val="1"/>
      <w:marLeft w:val="0"/>
      <w:marRight w:val="0"/>
      <w:marTop w:val="0"/>
      <w:marBottom w:val="0"/>
      <w:divBdr>
        <w:top w:val="none" w:sz="0" w:space="0" w:color="auto"/>
        <w:left w:val="none" w:sz="0" w:space="0" w:color="auto"/>
        <w:bottom w:val="none" w:sz="0" w:space="0" w:color="auto"/>
        <w:right w:val="none" w:sz="0" w:space="0" w:color="auto"/>
      </w:divBdr>
    </w:div>
    <w:div w:id="1986624715">
      <w:bodyDiv w:val="1"/>
      <w:marLeft w:val="0"/>
      <w:marRight w:val="0"/>
      <w:marTop w:val="0"/>
      <w:marBottom w:val="0"/>
      <w:divBdr>
        <w:top w:val="none" w:sz="0" w:space="0" w:color="auto"/>
        <w:left w:val="none" w:sz="0" w:space="0" w:color="auto"/>
        <w:bottom w:val="none" w:sz="0" w:space="0" w:color="auto"/>
        <w:right w:val="none" w:sz="0" w:space="0" w:color="auto"/>
      </w:divBdr>
    </w:div>
    <w:div w:id="21247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846AD-AB61-4EB3-A488-C2A0A81D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5940</Words>
  <Characters>33859</Characters>
  <Application>Microsoft Office Word</Application>
  <DocSecurity>0</DocSecurity>
  <Lines>282</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vt:lpstr>
      <vt:lpstr>Sayı</vt:lpstr>
    </vt:vector>
  </TitlesOfParts>
  <Company>IGEME</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akifonur@tim.org.tr</dc:creator>
  <cp:lastModifiedBy>Şükrü Siyasal</cp:lastModifiedBy>
  <cp:revision>2</cp:revision>
  <cp:lastPrinted>2019-03-12T07:52:00Z</cp:lastPrinted>
  <dcterms:created xsi:type="dcterms:W3CDTF">2020-11-12T13:45:00Z</dcterms:created>
  <dcterms:modified xsi:type="dcterms:W3CDTF">2020-11-12T13:45:00Z</dcterms:modified>
</cp:coreProperties>
</file>